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A4648" w14:textId="77777777" w:rsidR="00F82DED" w:rsidRPr="00BB7A28" w:rsidRDefault="00270114" w:rsidP="00F82DED">
      <w:pPr>
        <w:pStyle w:val="NoSpacing"/>
        <w:jc w:val="center"/>
        <w:rPr>
          <w:rFonts w:ascii="Sherman Sans Book" w:hAnsi="Sherman Sans Book"/>
          <w:b/>
          <w:bCs/>
          <w:sz w:val="28"/>
          <w:szCs w:val="28"/>
        </w:rPr>
      </w:pPr>
      <w:r w:rsidRPr="00BB7A28">
        <w:rPr>
          <w:rFonts w:ascii="Sherman Sans Book" w:hAnsi="Sherman Sans Book"/>
          <w:b/>
          <w:bCs/>
          <w:sz w:val="28"/>
          <w:szCs w:val="28"/>
        </w:rPr>
        <w:t>National Survey of Military Affiliated Entrepreneurs (NSMAE)</w:t>
      </w:r>
      <w:r w:rsidR="00F82DED" w:rsidRPr="00BB7A28">
        <w:rPr>
          <w:rFonts w:ascii="Sherman Sans Book" w:hAnsi="Sherman Sans Book"/>
          <w:b/>
          <w:bCs/>
          <w:sz w:val="28"/>
          <w:szCs w:val="28"/>
        </w:rPr>
        <w:t xml:space="preserve">: </w:t>
      </w:r>
    </w:p>
    <w:p w14:paraId="3BFBBE2C" w14:textId="3B5FB3E6" w:rsidR="00F82DED" w:rsidRPr="00BB7A28" w:rsidRDefault="00F82DED" w:rsidP="00F82DED">
      <w:pPr>
        <w:pStyle w:val="NoSpacing"/>
        <w:jc w:val="center"/>
        <w:rPr>
          <w:rFonts w:ascii="Sherman Sans Book" w:hAnsi="Sherman Sans Book"/>
          <w:b/>
          <w:bCs/>
          <w:sz w:val="28"/>
          <w:szCs w:val="28"/>
        </w:rPr>
      </w:pPr>
      <w:r w:rsidRPr="00BB7A28">
        <w:rPr>
          <w:rFonts w:ascii="Sherman Sans Book" w:hAnsi="Sherman Sans Book"/>
          <w:b/>
          <w:bCs/>
          <w:sz w:val="28"/>
          <w:szCs w:val="28"/>
        </w:rPr>
        <w:t>Key Highlights of Veteran Entrepreneurs</w:t>
      </w:r>
    </w:p>
    <w:p w14:paraId="40A9C805" w14:textId="77777777" w:rsidR="0067791B" w:rsidRDefault="0067791B" w:rsidP="0067791B"/>
    <w:p w14:paraId="3697C0CF" w14:textId="4A4BC250" w:rsidR="00430E5D" w:rsidRDefault="004F2652" w:rsidP="004F2652">
      <w:r>
        <w:t>This infographic provides recent highlights from the inaugural 2020 IVMF National Survey of Military Affiliated Entrepreneurs. This study monitors trends in the activity, needs, and economic, social, and policy barriers of military-affiliated entrepreneurs in the United States. As the first year of this survey, data are drawn from an initial cross-sectional sample of over 2,500 veteran entrepreneurs. Future surveys will also track trends and pressing issues, such as this year’s focus on COVID-19. This annual survey and forthcoming public dataset will be an enduring source of current insights for public and private sector leaders, policymakers, and community-based organization on systemic barriers to and drivers of entrepreneurial success among veterans and their family members.</w:t>
      </w:r>
    </w:p>
    <w:p w14:paraId="2AA14588" w14:textId="0FF471CD" w:rsidR="0067791B" w:rsidRDefault="0067791B" w:rsidP="0067791B"/>
    <w:p w14:paraId="36C58C4C" w14:textId="73262525" w:rsidR="004F2652" w:rsidRDefault="004F2652" w:rsidP="004F2652">
      <w:pPr>
        <w:pStyle w:val="Heading1"/>
      </w:pPr>
      <w:r>
        <w:t>Motivation</w:t>
      </w:r>
      <w:r w:rsidR="00881554">
        <w:t>s</w:t>
      </w:r>
      <w:r>
        <w:t xml:space="preserve"> </w:t>
      </w:r>
    </w:p>
    <w:p w14:paraId="57E70278" w14:textId="5A723546" w:rsidR="00881554" w:rsidRPr="00BB7A28" w:rsidRDefault="00881554" w:rsidP="00881554">
      <w:pPr>
        <w:pStyle w:val="Heading2"/>
      </w:pPr>
      <w:r w:rsidRPr="00881554">
        <w:t>Military Skills &amp; Attributes that Apply to Entrepreneurship</w:t>
      </w:r>
    </w:p>
    <w:p w14:paraId="54569401" w14:textId="4F060AB6" w:rsidR="00881554" w:rsidRPr="00881554" w:rsidRDefault="00881554" w:rsidP="00881554">
      <w:pPr>
        <w:pStyle w:val="ListParagraph"/>
        <w:numPr>
          <w:ilvl w:val="0"/>
          <w:numId w:val="13"/>
        </w:numPr>
      </w:pPr>
      <w:r w:rsidRPr="00881554">
        <w:t>Work ethic/self-discipline (55%)</w:t>
      </w:r>
    </w:p>
    <w:p w14:paraId="1878BF1C" w14:textId="35D5C22F" w:rsidR="00881554" w:rsidRPr="00881554" w:rsidRDefault="0024642E" w:rsidP="00881554">
      <w:pPr>
        <w:pStyle w:val="ListParagraph"/>
        <w:numPr>
          <w:ilvl w:val="0"/>
          <w:numId w:val="13"/>
        </w:numPr>
      </w:pPr>
      <w:r w:rsidRPr="00BB7A28">
        <w:rPr>
          <w:noProof/>
        </w:rPr>
        <mc:AlternateContent>
          <mc:Choice Requires="wps">
            <w:drawing>
              <wp:anchor distT="0" distB="0" distL="114300" distR="114300" simplePos="0" relativeHeight="251665408" behindDoc="0" locked="0" layoutInCell="1" allowOverlap="1" wp14:anchorId="24DE1A38" wp14:editId="17273D08">
                <wp:simplePos x="0" y="0"/>
                <wp:positionH relativeFrom="column">
                  <wp:posOffset>3823335</wp:posOffset>
                </wp:positionH>
                <wp:positionV relativeFrom="paragraph">
                  <wp:posOffset>3175</wp:posOffset>
                </wp:positionV>
                <wp:extent cx="1819910" cy="931545"/>
                <wp:effectExtent l="0" t="0" r="0" b="190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9910" cy="9315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91109B" w14:textId="77777777" w:rsidR="00881554" w:rsidRPr="00B733E5" w:rsidRDefault="00881554" w:rsidP="00881554">
                            <w:pPr>
                              <w:jc w:val="left"/>
                              <w:rPr>
                                <w:color w:val="000000" w:themeColor="text1"/>
                              </w:rPr>
                            </w:pPr>
                            <w:r w:rsidRPr="00881554">
                              <w:rPr>
                                <w:color w:val="000000" w:themeColor="text1"/>
                              </w:rPr>
                              <w:t>93% indicated these skills helped them in their business/venture</w:t>
                            </w:r>
                            <w:r w:rsidRPr="00B733E5">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DE1A38" id="Rectangle 1" o:spid="_x0000_s1026" alt="&quot;&quot;" style="position:absolute;left:0;text-align:left;margin-left:301.05pt;margin-top:.25pt;width:143.3pt;height:73.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" filled="f" stroked="f" strokeweight="1pt">
                <v:textbox>
                  <w:txbxContent>
                    <w:p w14:paraId="2C91109B" w14:textId="77777777" w:rsidR="00881554" w:rsidRPr="00B733E5" w:rsidRDefault="00881554" w:rsidP="00881554">
                      <w:pPr>
                        <w:jc w:val="left"/>
                        <w:rPr>
                          <w:color w:val="000000" w:themeColor="text1"/>
                        </w:rPr>
                      </w:pPr>
                      <w:r w:rsidRPr="00881554">
                        <w:rPr>
                          <w:color w:val="000000" w:themeColor="text1"/>
                        </w:rPr>
                        <w:t>93% indicated these skills helped them in their business/venture</w:t>
                      </w:r>
                      <w:r w:rsidRPr="00B733E5">
                        <w:rPr>
                          <w:color w:val="000000" w:themeColor="text1"/>
                        </w:rPr>
                        <w:t xml:space="preserve"> </w:t>
                      </w:r>
                    </w:p>
                  </w:txbxContent>
                </v:textbox>
              </v:rect>
            </w:pict>
          </mc:Fallback>
        </mc:AlternateContent>
      </w:r>
      <w:r w:rsidRPr="00BE3C85">
        <w:rPr>
          <w:noProof/>
        </w:rPr>
        <mc:AlternateContent>
          <mc:Choice Requires="wps">
            <w:drawing>
              <wp:anchor distT="0" distB="0" distL="114300" distR="114300" simplePos="0" relativeHeight="251666432" behindDoc="0" locked="0" layoutInCell="1" allowOverlap="1" wp14:anchorId="65162BFC" wp14:editId="575D1A18">
                <wp:simplePos x="0" y="0"/>
                <wp:positionH relativeFrom="column">
                  <wp:posOffset>2943225</wp:posOffset>
                </wp:positionH>
                <wp:positionV relativeFrom="paragraph">
                  <wp:posOffset>48260</wp:posOffset>
                </wp:positionV>
                <wp:extent cx="594995" cy="715645"/>
                <wp:effectExtent l="0" t="0" r="33655" b="27305"/>
                <wp:wrapNone/>
                <wp:docPr id="2" name="Right Brac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995" cy="71564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19408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alt="&quot;&quot;" style="position:absolute;margin-left:231.75pt;margin-top:3.8pt;width:46.85pt;height:56.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" adj="1496" strokecolor="#4472c4 [3204]" strokeweight=".5pt">
                <v:stroke joinstyle="miter"/>
              </v:shape>
            </w:pict>
          </mc:Fallback>
        </mc:AlternateContent>
      </w:r>
      <w:r w:rsidR="00881554" w:rsidRPr="00881554">
        <w:t>Teamwork (46%)</w:t>
      </w:r>
    </w:p>
    <w:p w14:paraId="6B48595B" w14:textId="77777777" w:rsidR="00881554" w:rsidRPr="00881554" w:rsidRDefault="00881554" w:rsidP="00881554">
      <w:pPr>
        <w:pStyle w:val="ListParagraph"/>
        <w:numPr>
          <w:ilvl w:val="0"/>
          <w:numId w:val="13"/>
        </w:numPr>
      </w:pPr>
      <w:r w:rsidRPr="00881554">
        <w:t>Leadership and management skills (40%)</w:t>
      </w:r>
    </w:p>
    <w:p w14:paraId="5198DD23" w14:textId="77777777" w:rsidR="00881554" w:rsidRPr="00881554" w:rsidRDefault="00881554" w:rsidP="00881554">
      <w:pPr>
        <w:pStyle w:val="ListParagraph"/>
        <w:numPr>
          <w:ilvl w:val="0"/>
          <w:numId w:val="13"/>
        </w:numPr>
      </w:pPr>
      <w:r w:rsidRPr="00881554">
        <w:t>Mental toughness (37%)</w:t>
      </w:r>
    </w:p>
    <w:p w14:paraId="706862E6" w14:textId="77777777" w:rsidR="00881554" w:rsidRPr="00881554" w:rsidRDefault="00881554" w:rsidP="00881554">
      <w:pPr>
        <w:pStyle w:val="ListParagraph"/>
        <w:numPr>
          <w:ilvl w:val="0"/>
          <w:numId w:val="13"/>
        </w:numPr>
      </w:pPr>
      <w:r w:rsidRPr="00881554">
        <w:t>Perseverance (33%)</w:t>
      </w:r>
    </w:p>
    <w:p w14:paraId="6FA713ED" w14:textId="77777777" w:rsidR="00881554" w:rsidRPr="00881554" w:rsidRDefault="00881554" w:rsidP="00881554">
      <w:pPr>
        <w:pStyle w:val="ListParagraph"/>
        <w:numPr>
          <w:ilvl w:val="0"/>
          <w:numId w:val="13"/>
        </w:numPr>
      </w:pPr>
      <w:r w:rsidRPr="00881554">
        <w:t>Ability to get things done (26%)</w:t>
      </w:r>
    </w:p>
    <w:p w14:paraId="77B46D65" w14:textId="77777777" w:rsidR="00881554" w:rsidRPr="00881554" w:rsidRDefault="00881554" w:rsidP="00881554">
      <w:pPr>
        <w:pStyle w:val="ListParagraph"/>
        <w:numPr>
          <w:ilvl w:val="0"/>
          <w:numId w:val="13"/>
        </w:numPr>
      </w:pPr>
      <w:r w:rsidRPr="00881554">
        <w:t>Training &amp; teaching others (24%)</w:t>
      </w:r>
    </w:p>
    <w:p w14:paraId="293EA259" w14:textId="62E6EA1A" w:rsidR="00881554" w:rsidRPr="00881554" w:rsidRDefault="00881554" w:rsidP="004F2652">
      <w:pPr>
        <w:rPr>
          <w:rFonts w:eastAsia="Times New Roman" w:cs="Times New Roman"/>
          <w:color w:val="0E101A"/>
        </w:rPr>
      </w:pPr>
    </w:p>
    <w:p w14:paraId="3AA33EB1" w14:textId="77777777" w:rsidR="00881554" w:rsidRPr="00881554" w:rsidRDefault="00881554" w:rsidP="00881554">
      <w:pPr>
        <w:pStyle w:val="Heading2"/>
      </w:pPr>
      <w:r w:rsidRPr="00881554">
        <w:t>Interest in Entrepreneurship</w:t>
      </w:r>
    </w:p>
    <w:p w14:paraId="23A8D3C9" w14:textId="77777777" w:rsidR="00881554" w:rsidRPr="00881554" w:rsidRDefault="00881554" w:rsidP="00881554">
      <w:pPr>
        <w:pStyle w:val="ListParagraph"/>
        <w:numPr>
          <w:ilvl w:val="0"/>
          <w:numId w:val="14"/>
        </w:numPr>
        <w:rPr>
          <w:rFonts w:eastAsia="Times New Roman" w:cs="Times New Roman"/>
          <w:color w:val="0E101A"/>
        </w:rPr>
      </w:pPr>
      <w:r w:rsidRPr="00881554">
        <w:t xml:space="preserve">39% were not interested in entrepreneurship prior to serving in the military </w:t>
      </w:r>
    </w:p>
    <w:p w14:paraId="1ED18470" w14:textId="77777777" w:rsidR="00881554" w:rsidRPr="00881554" w:rsidRDefault="00881554" w:rsidP="00881554">
      <w:pPr>
        <w:pStyle w:val="ListParagraph"/>
        <w:numPr>
          <w:ilvl w:val="0"/>
          <w:numId w:val="14"/>
        </w:numPr>
        <w:rPr>
          <w:rFonts w:eastAsia="Times New Roman" w:cs="Times New Roman"/>
          <w:color w:val="0E101A"/>
        </w:rPr>
      </w:pPr>
      <w:r w:rsidRPr="00881554">
        <w:t xml:space="preserve">61% </w:t>
      </w:r>
      <w:r w:rsidRPr="00881554">
        <w:rPr>
          <w:rFonts w:eastAsia="Times New Roman" w:cs="Times New Roman"/>
          <w:color w:val="0E101A"/>
        </w:rPr>
        <w:t>interested in entrepreneurship prior to military</w:t>
      </w:r>
    </w:p>
    <w:p w14:paraId="3350B7AD" w14:textId="77777777" w:rsidR="00881554" w:rsidRDefault="00881554" w:rsidP="004F2652">
      <w:pPr>
        <w:rPr>
          <w:rFonts w:eastAsia="Times New Roman" w:cs="Times New Roman"/>
          <w:color w:val="0E101A"/>
        </w:rPr>
      </w:pPr>
    </w:p>
    <w:p w14:paraId="592C258D" w14:textId="77777777" w:rsidR="004F2652" w:rsidRDefault="004F2652" w:rsidP="004F2652">
      <w:pPr>
        <w:pStyle w:val="Heading2"/>
      </w:pPr>
      <w:r w:rsidRPr="00BB7A28">
        <w:t xml:space="preserve">Top </w:t>
      </w:r>
      <w:r>
        <w:t>Motivations to Entrepreneurship</w:t>
      </w:r>
    </w:p>
    <w:p w14:paraId="0DA981CB" w14:textId="77777777" w:rsidR="004F2652" w:rsidRPr="004F2652" w:rsidRDefault="004F2652" w:rsidP="004F2652">
      <w:pPr>
        <w:pStyle w:val="ListParagraph"/>
        <w:numPr>
          <w:ilvl w:val="0"/>
          <w:numId w:val="15"/>
        </w:numPr>
        <w:rPr>
          <w:rFonts w:eastAsia="Times New Roman" w:cs="Times New Roman"/>
          <w:color w:val="0E101A"/>
        </w:rPr>
      </w:pPr>
      <w:r w:rsidRPr="004F2652">
        <w:rPr>
          <w:rFonts w:eastAsia="Times New Roman" w:cs="Times New Roman"/>
          <w:color w:val="0E101A"/>
        </w:rPr>
        <w:t>Make own decisions (44%)</w:t>
      </w:r>
    </w:p>
    <w:p w14:paraId="3AE50DFB" w14:textId="77777777" w:rsidR="004F2652" w:rsidRPr="004F2652" w:rsidRDefault="004F2652" w:rsidP="004F2652">
      <w:pPr>
        <w:pStyle w:val="ListParagraph"/>
        <w:numPr>
          <w:ilvl w:val="0"/>
          <w:numId w:val="15"/>
        </w:numPr>
        <w:rPr>
          <w:rFonts w:eastAsia="Times New Roman" w:cs="Times New Roman"/>
          <w:color w:val="0E101A"/>
        </w:rPr>
      </w:pPr>
      <w:r w:rsidRPr="004F2652">
        <w:rPr>
          <w:rFonts w:eastAsia="Times New Roman" w:cs="Times New Roman"/>
          <w:color w:val="0E101A"/>
        </w:rPr>
        <w:t>The chance to implement own ideas/creating something (43%)</w:t>
      </w:r>
    </w:p>
    <w:p w14:paraId="005629BC" w14:textId="77777777" w:rsidR="004F2652" w:rsidRPr="004F2652" w:rsidRDefault="004F2652" w:rsidP="004F2652">
      <w:pPr>
        <w:pStyle w:val="ListParagraph"/>
        <w:numPr>
          <w:ilvl w:val="0"/>
          <w:numId w:val="15"/>
        </w:numPr>
        <w:rPr>
          <w:rFonts w:eastAsia="Times New Roman" w:cs="Times New Roman"/>
          <w:color w:val="0E101A"/>
        </w:rPr>
      </w:pPr>
      <w:r w:rsidRPr="004F2652">
        <w:rPr>
          <w:rFonts w:eastAsia="Times New Roman" w:cs="Times New Roman"/>
          <w:color w:val="0E101A"/>
        </w:rPr>
        <w:t>The opportunity to be financially independent/increase personal income (43%)</w:t>
      </w:r>
    </w:p>
    <w:p w14:paraId="048BB2B8" w14:textId="77777777" w:rsidR="004F2652" w:rsidRPr="004F2652" w:rsidRDefault="004F2652" w:rsidP="004F2652">
      <w:pPr>
        <w:pStyle w:val="ListParagraph"/>
        <w:numPr>
          <w:ilvl w:val="0"/>
          <w:numId w:val="15"/>
        </w:numPr>
        <w:rPr>
          <w:rFonts w:eastAsia="Times New Roman" w:cs="Times New Roman"/>
          <w:color w:val="0E101A"/>
        </w:rPr>
      </w:pPr>
      <w:r w:rsidRPr="004F2652">
        <w:rPr>
          <w:rFonts w:eastAsia="Times New Roman" w:cs="Times New Roman"/>
          <w:color w:val="0E101A"/>
        </w:rPr>
        <w:t>Maintain personal freedom (39%)</w:t>
      </w:r>
    </w:p>
    <w:p w14:paraId="7E53F0C4" w14:textId="77777777" w:rsidR="004F2652" w:rsidRPr="004F2652" w:rsidRDefault="004F2652" w:rsidP="004F2652">
      <w:pPr>
        <w:pStyle w:val="ListParagraph"/>
        <w:numPr>
          <w:ilvl w:val="0"/>
          <w:numId w:val="15"/>
        </w:numPr>
        <w:rPr>
          <w:rFonts w:eastAsia="Times New Roman" w:cs="Times New Roman"/>
          <w:color w:val="0E101A"/>
        </w:rPr>
      </w:pPr>
      <w:r w:rsidRPr="004F2652">
        <w:rPr>
          <w:rFonts w:eastAsia="Times New Roman" w:cs="Times New Roman"/>
          <w:color w:val="0E101A"/>
        </w:rPr>
        <w:t>Helping society/supporting community (34%)</w:t>
      </w:r>
    </w:p>
    <w:p w14:paraId="7548990E" w14:textId="77777777" w:rsidR="004F2652" w:rsidRPr="004F2652" w:rsidRDefault="004F2652" w:rsidP="004F2652">
      <w:pPr>
        <w:pStyle w:val="ListParagraph"/>
        <w:numPr>
          <w:ilvl w:val="0"/>
          <w:numId w:val="15"/>
        </w:numPr>
        <w:rPr>
          <w:rFonts w:eastAsia="Times New Roman" w:cs="Times New Roman"/>
          <w:color w:val="0E101A"/>
        </w:rPr>
      </w:pPr>
      <w:r w:rsidRPr="004F2652">
        <w:rPr>
          <w:rFonts w:eastAsia="Times New Roman" w:cs="Times New Roman"/>
          <w:color w:val="0E101A"/>
        </w:rPr>
        <w:t>Improving quality of life (32%)</w:t>
      </w:r>
    </w:p>
    <w:p w14:paraId="7D249FE6" w14:textId="77777777" w:rsidR="004F2652" w:rsidRPr="004F2652" w:rsidRDefault="004F2652" w:rsidP="004F2652">
      <w:pPr>
        <w:pStyle w:val="ListParagraph"/>
        <w:numPr>
          <w:ilvl w:val="0"/>
          <w:numId w:val="15"/>
        </w:numPr>
        <w:rPr>
          <w:rFonts w:eastAsia="Times New Roman" w:cs="Times New Roman"/>
          <w:color w:val="0E101A"/>
        </w:rPr>
      </w:pPr>
      <w:r w:rsidRPr="004F2652">
        <w:rPr>
          <w:rFonts w:eastAsia="Times New Roman" w:cs="Times New Roman"/>
          <w:color w:val="0E101A"/>
        </w:rPr>
        <w:t>Having more free time/flexible hours (29%)</w:t>
      </w:r>
    </w:p>
    <w:p w14:paraId="01173777" w14:textId="77777777" w:rsidR="004F2652" w:rsidRPr="004F2652" w:rsidRDefault="004F2652" w:rsidP="004F2652">
      <w:pPr>
        <w:pStyle w:val="ListParagraph"/>
        <w:numPr>
          <w:ilvl w:val="0"/>
          <w:numId w:val="15"/>
        </w:numPr>
        <w:rPr>
          <w:rFonts w:eastAsia="Times New Roman" w:cs="Times New Roman"/>
          <w:color w:val="0E101A"/>
        </w:rPr>
      </w:pPr>
      <w:r w:rsidRPr="004F2652">
        <w:rPr>
          <w:rFonts w:eastAsia="Times New Roman" w:cs="Times New Roman"/>
          <w:color w:val="0E101A"/>
        </w:rPr>
        <w:t>Secure future for my family (21%)</w:t>
      </w:r>
    </w:p>
    <w:p w14:paraId="72B77BE9" w14:textId="77777777" w:rsidR="004F2652" w:rsidRPr="004F2652" w:rsidRDefault="004F2652" w:rsidP="004F2652">
      <w:pPr>
        <w:pStyle w:val="ListParagraph"/>
        <w:numPr>
          <w:ilvl w:val="0"/>
          <w:numId w:val="15"/>
        </w:numPr>
        <w:rPr>
          <w:rFonts w:eastAsia="Times New Roman" w:cs="Times New Roman"/>
          <w:color w:val="0E101A"/>
        </w:rPr>
      </w:pPr>
      <w:r w:rsidRPr="004F2652">
        <w:rPr>
          <w:rFonts w:eastAsia="Times New Roman" w:cs="Times New Roman"/>
          <w:color w:val="0E101A"/>
        </w:rPr>
        <w:t>Dissatisfaction in a professional occupation (19%)</w:t>
      </w:r>
    </w:p>
    <w:p w14:paraId="041995E1" w14:textId="77777777" w:rsidR="004F2652" w:rsidRPr="004F2652" w:rsidRDefault="004F2652" w:rsidP="004F2652">
      <w:pPr>
        <w:pStyle w:val="ListParagraph"/>
        <w:numPr>
          <w:ilvl w:val="0"/>
          <w:numId w:val="15"/>
        </w:numPr>
        <w:rPr>
          <w:rFonts w:eastAsia="Times New Roman" w:cs="Times New Roman"/>
          <w:color w:val="0E101A"/>
        </w:rPr>
      </w:pPr>
      <w:r w:rsidRPr="004F2652">
        <w:rPr>
          <w:rFonts w:eastAsia="Times New Roman" w:cs="Times New Roman"/>
          <w:color w:val="0E101A"/>
        </w:rPr>
        <w:t>Building personal wealth (18%)</w:t>
      </w:r>
    </w:p>
    <w:p w14:paraId="27914D22" w14:textId="28C97178" w:rsidR="004F2652" w:rsidRDefault="004F2652" w:rsidP="004F2652">
      <w:pPr>
        <w:rPr>
          <w:rFonts w:eastAsia="Times New Roman" w:cs="Times New Roman"/>
          <w:color w:val="0E101A"/>
        </w:rPr>
      </w:pPr>
      <w:bookmarkStart w:id="0" w:name="_Hlk54850465"/>
      <w:bookmarkStart w:id="1" w:name="_Hlk54603314"/>
    </w:p>
    <w:p w14:paraId="0C48DD42" w14:textId="77777777" w:rsidR="004F2652" w:rsidRDefault="004F2652" w:rsidP="00BE3C85">
      <w:pPr>
        <w:pStyle w:val="Heading2"/>
        <w:rPr>
          <w:rFonts w:cs="Times New Roman"/>
          <w:color w:val="0E101A"/>
        </w:rPr>
      </w:pPr>
      <w:bookmarkStart w:id="2" w:name="_Hlk54851833"/>
      <w:r>
        <w:t xml:space="preserve">Entrepreneurship Characteristics: Attitudes and Perspectives </w:t>
      </w:r>
    </w:p>
    <w:p w14:paraId="625CE087" w14:textId="77777777" w:rsidR="004F2652" w:rsidRPr="00BE3C85" w:rsidRDefault="004F2652" w:rsidP="00BE3C85">
      <w:pPr>
        <w:pStyle w:val="ListParagraph"/>
        <w:numPr>
          <w:ilvl w:val="0"/>
          <w:numId w:val="43"/>
        </w:numPr>
        <w:rPr>
          <w:rFonts w:eastAsia="Times New Roman" w:cs="Times New Roman"/>
          <w:color w:val="0E101A"/>
        </w:rPr>
      </w:pPr>
      <w:r w:rsidRPr="00BE3C85">
        <w:rPr>
          <w:rFonts w:eastAsia="Times New Roman" w:cs="Times New Roman"/>
          <w:color w:val="0E101A"/>
        </w:rPr>
        <w:t>94% do not give up easily even in the face of difficulties</w:t>
      </w:r>
    </w:p>
    <w:p w14:paraId="201E73AF" w14:textId="77777777" w:rsidR="004F2652" w:rsidRPr="00881554" w:rsidRDefault="004F2652" w:rsidP="004F2652">
      <w:pPr>
        <w:pStyle w:val="ListParagraph"/>
        <w:numPr>
          <w:ilvl w:val="0"/>
          <w:numId w:val="43"/>
        </w:numPr>
        <w:rPr>
          <w:rFonts w:eastAsia="Times New Roman" w:cs="Times New Roman"/>
          <w:color w:val="0E101A"/>
        </w:rPr>
      </w:pPr>
      <w:r w:rsidRPr="00881554">
        <w:rPr>
          <w:rFonts w:eastAsia="Times New Roman" w:cs="Times New Roman"/>
          <w:color w:val="0E101A"/>
        </w:rPr>
        <w:t>83% use creativity to overcome difficulty</w:t>
      </w:r>
    </w:p>
    <w:p w14:paraId="4B48D5D8" w14:textId="77777777" w:rsidR="004F2652" w:rsidRPr="00BE3C85" w:rsidRDefault="004F2652" w:rsidP="00BE3C85">
      <w:pPr>
        <w:pStyle w:val="ListParagraph"/>
        <w:numPr>
          <w:ilvl w:val="0"/>
          <w:numId w:val="43"/>
        </w:numPr>
        <w:rPr>
          <w:rFonts w:eastAsia="Times New Roman" w:cs="Times New Roman"/>
          <w:color w:val="0E101A"/>
        </w:rPr>
      </w:pPr>
      <w:r w:rsidRPr="00BE3C85">
        <w:rPr>
          <w:rFonts w:eastAsia="Times New Roman" w:cs="Times New Roman"/>
          <w:color w:val="0E101A"/>
        </w:rPr>
        <w:t>79% work consistently on a goal when met with obstacles</w:t>
      </w:r>
    </w:p>
    <w:p w14:paraId="44408E12" w14:textId="77777777" w:rsidR="004F2652" w:rsidRPr="00881554" w:rsidRDefault="004F2652" w:rsidP="004F2652">
      <w:pPr>
        <w:pStyle w:val="ListParagraph"/>
        <w:numPr>
          <w:ilvl w:val="0"/>
          <w:numId w:val="43"/>
        </w:numPr>
        <w:rPr>
          <w:rFonts w:eastAsia="Times New Roman" w:cs="Times New Roman"/>
          <w:color w:val="0E101A"/>
        </w:rPr>
      </w:pPr>
      <w:r w:rsidRPr="00881554">
        <w:rPr>
          <w:rFonts w:eastAsia="Times New Roman" w:cs="Times New Roman"/>
          <w:color w:val="0E101A"/>
        </w:rPr>
        <w:t xml:space="preserve">70% feel responsible for their local community </w:t>
      </w:r>
    </w:p>
    <w:bookmarkEnd w:id="0"/>
    <w:p w14:paraId="7B9710C4" w14:textId="77777777" w:rsidR="004F2652" w:rsidRPr="00881554" w:rsidRDefault="004F2652" w:rsidP="004F2652">
      <w:pPr>
        <w:pStyle w:val="ListParagraph"/>
        <w:numPr>
          <w:ilvl w:val="0"/>
          <w:numId w:val="43"/>
        </w:numPr>
        <w:rPr>
          <w:rFonts w:eastAsia="Times New Roman" w:cs="Times New Roman"/>
          <w:color w:val="0E101A"/>
        </w:rPr>
      </w:pPr>
      <w:r w:rsidRPr="00881554">
        <w:rPr>
          <w:rFonts w:eastAsia="Times New Roman" w:cs="Times New Roman"/>
          <w:color w:val="0E101A"/>
        </w:rPr>
        <w:t xml:space="preserve">63% feel sense of belonging to their local community </w:t>
      </w:r>
    </w:p>
    <w:bookmarkEnd w:id="2"/>
    <w:p w14:paraId="5EADE10C" w14:textId="77777777" w:rsidR="00EC3BE0" w:rsidRDefault="00EC3BE0" w:rsidP="00EC3BE0">
      <w:pPr>
        <w:jc w:val="right"/>
        <w:rPr>
          <w:rFonts w:eastAsia="Times New Roman" w:cs="Times New Roman"/>
          <w:color w:val="0E101A"/>
        </w:rPr>
      </w:pPr>
    </w:p>
    <w:p w14:paraId="4F9F7362" w14:textId="77777777" w:rsidR="00EC3BE0" w:rsidRDefault="00EC3BE0" w:rsidP="00EC3BE0">
      <w:pPr>
        <w:pStyle w:val="IntenseQuote"/>
        <w:spacing w:before="0" w:after="0"/>
        <w:ind w:left="0" w:right="0"/>
        <w:jc w:val="right"/>
        <w:rPr>
          <w:color w:val="404040" w:themeColor="text1" w:themeTint="BF"/>
        </w:rPr>
      </w:pPr>
      <w:r w:rsidRPr="00E023A7">
        <w:rPr>
          <w:color w:val="404040" w:themeColor="text1" w:themeTint="BF"/>
        </w:rPr>
        <w:t xml:space="preserve">What does entrepreneurship success look like to you? </w:t>
      </w:r>
      <w:r>
        <w:rPr>
          <w:color w:val="404040" w:themeColor="text1" w:themeTint="BF"/>
        </w:rPr>
        <w:t xml:space="preserve"> </w:t>
      </w:r>
    </w:p>
    <w:p w14:paraId="331A5144" w14:textId="77777777" w:rsidR="00EC3BE0" w:rsidRDefault="00EC3BE0" w:rsidP="00EC3BE0">
      <w:pPr>
        <w:pStyle w:val="IntenseQuote"/>
        <w:spacing w:before="0" w:after="0"/>
        <w:ind w:left="0" w:right="0"/>
        <w:jc w:val="right"/>
        <w:rPr>
          <w:i w:val="0"/>
          <w:iCs w:val="0"/>
          <w:color w:val="404040" w:themeColor="text1" w:themeTint="BF"/>
        </w:rPr>
      </w:pPr>
      <w:r w:rsidRPr="00C47B51">
        <w:rPr>
          <w:i w:val="0"/>
          <w:iCs w:val="0"/>
          <w:color w:val="404040" w:themeColor="text1" w:themeTint="BF"/>
        </w:rPr>
        <w:t>“</w:t>
      </w:r>
      <w:r w:rsidRPr="009A4479">
        <w:rPr>
          <w:i w:val="0"/>
          <w:iCs w:val="0"/>
          <w:color w:val="2F5496" w:themeColor="accent1" w:themeShade="BF"/>
        </w:rPr>
        <w:t>Success is being in a position of mentorship to other new business owners or entrepreneurs</w:t>
      </w:r>
      <w:r w:rsidRPr="00C47B51">
        <w:rPr>
          <w:i w:val="0"/>
          <w:iCs w:val="0"/>
          <w:color w:val="404040" w:themeColor="text1" w:themeTint="BF"/>
        </w:rPr>
        <w:t xml:space="preserve">” </w:t>
      </w:r>
      <w:r>
        <w:rPr>
          <w:i w:val="0"/>
          <w:iCs w:val="0"/>
          <w:color w:val="404040" w:themeColor="text1" w:themeTint="BF"/>
        </w:rPr>
        <w:t xml:space="preserve">– </w:t>
      </w:r>
      <w:r w:rsidRPr="009A4479">
        <w:rPr>
          <w:i w:val="0"/>
          <w:iCs w:val="0"/>
          <w:color w:val="404040" w:themeColor="text1" w:themeTint="BF"/>
        </w:rPr>
        <w:t>Marine Corps Veteran Entrepreneur, CEO</w:t>
      </w:r>
      <w:r>
        <w:rPr>
          <w:i w:val="0"/>
          <w:iCs w:val="0"/>
          <w:color w:val="404040" w:themeColor="text1" w:themeTint="BF"/>
        </w:rPr>
        <w:t>,</w:t>
      </w:r>
      <w:r w:rsidRPr="009A4479">
        <w:rPr>
          <w:i w:val="0"/>
          <w:iCs w:val="0"/>
          <w:color w:val="404040" w:themeColor="text1" w:themeTint="BF"/>
        </w:rPr>
        <w:t xml:space="preserve"> and Business Owner </w:t>
      </w:r>
    </w:p>
    <w:p w14:paraId="13AC6F4E" w14:textId="77777777" w:rsidR="00EC3BE0" w:rsidRDefault="00EC3BE0" w:rsidP="00EC3BE0">
      <w:pPr>
        <w:pStyle w:val="IntenseQuote"/>
        <w:spacing w:before="0" w:after="0"/>
        <w:ind w:left="0" w:right="0"/>
        <w:jc w:val="right"/>
        <w:rPr>
          <w:i w:val="0"/>
          <w:iCs w:val="0"/>
          <w:color w:val="404040" w:themeColor="text1" w:themeTint="BF"/>
        </w:rPr>
      </w:pPr>
      <w:r w:rsidRPr="009A4479">
        <w:rPr>
          <w:i w:val="0"/>
          <w:iCs w:val="0"/>
          <w:color w:val="404040" w:themeColor="text1" w:themeTint="BF"/>
        </w:rPr>
        <w:t>Professional, Scientific, and Technical Services Industry</w:t>
      </w:r>
    </w:p>
    <w:bookmarkEnd w:id="1"/>
    <w:p w14:paraId="18390016" w14:textId="3FACC30F" w:rsidR="00295CEC" w:rsidRDefault="00295CEC" w:rsidP="00295CEC">
      <w:pPr>
        <w:pStyle w:val="Heading1"/>
      </w:pPr>
      <w:r>
        <w:lastRenderedPageBreak/>
        <w:t xml:space="preserve">Barriers to Entrepreneurship </w:t>
      </w:r>
    </w:p>
    <w:p w14:paraId="0E63F553" w14:textId="77777777" w:rsidR="00295CEC" w:rsidRDefault="00295CEC" w:rsidP="002337A6">
      <w:pPr>
        <w:rPr>
          <w:rFonts w:eastAsia="Times New Roman" w:cs="Times New Roman"/>
          <w:color w:val="0E101A"/>
        </w:rPr>
      </w:pPr>
    </w:p>
    <w:p w14:paraId="316226B8" w14:textId="0476B9D6" w:rsidR="001E6120" w:rsidRDefault="001E6120" w:rsidP="009F7937">
      <w:pPr>
        <w:pStyle w:val="Heading2"/>
      </w:pPr>
      <w:r>
        <w:t>Top Problems or Barriers in Pursuing or Achieving Business Goals</w:t>
      </w:r>
    </w:p>
    <w:p w14:paraId="5545E440" w14:textId="77777777" w:rsidR="009F7937" w:rsidRPr="00413974" w:rsidRDefault="009F7937" w:rsidP="009F7937">
      <w:pPr>
        <w:pStyle w:val="ListParagraph"/>
        <w:numPr>
          <w:ilvl w:val="0"/>
          <w:numId w:val="16"/>
        </w:numPr>
        <w:rPr>
          <w:rFonts w:eastAsia="Times New Roman" w:cs="Times New Roman"/>
          <w:color w:val="0E101A"/>
        </w:rPr>
      </w:pPr>
      <w:r w:rsidRPr="00413974">
        <w:rPr>
          <w:rFonts w:eastAsia="Times New Roman" w:cs="Times New Roman"/>
          <w:color w:val="0E101A"/>
        </w:rPr>
        <w:t>Lack of initial capital (42%)</w:t>
      </w:r>
    </w:p>
    <w:p w14:paraId="75524A42" w14:textId="77777777" w:rsidR="009F7937" w:rsidRPr="00413974" w:rsidRDefault="009F7937" w:rsidP="009F7937">
      <w:pPr>
        <w:pStyle w:val="ListParagraph"/>
        <w:numPr>
          <w:ilvl w:val="0"/>
          <w:numId w:val="16"/>
        </w:numPr>
        <w:rPr>
          <w:rFonts w:eastAsia="Times New Roman" w:cs="Times New Roman"/>
          <w:color w:val="0E101A"/>
        </w:rPr>
      </w:pPr>
      <w:r w:rsidRPr="00413974">
        <w:rPr>
          <w:rFonts w:eastAsia="Times New Roman" w:cs="Times New Roman"/>
          <w:color w:val="0E101A"/>
        </w:rPr>
        <w:t>Problems finding good employees/contracted personnel (29%)</w:t>
      </w:r>
    </w:p>
    <w:p w14:paraId="70F7AC1A" w14:textId="77777777" w:rsidR="009F7937" w:rsidRPr="00413974" w:rsidRDefault="009F7937" w:rsidP="009F7937">
      <w:pPr>
        <w:pStyle w:val="ListParagraph"/>
        <w:numPr>
          <w:ilvl w:val="0"/>
          <w:numId w:val="16"/>
        </w:numPr>
        <w:rPr>
          <w:rFonts w:eastAsia="Times New Roman" w:cs="Times New Roman"/>
          <w:color w:val="0E101A"/>
        </w:rPr>
      </w:pPr>
      <w:r w:rsidRPr="00413974">
        <w:rPr>
          <w:rFonts w:eastAsia="Times New Roman" w:cs="Times New Roman"/>
          <w:color w:val="0E101A"/>
        </w:rPr>
        <w:t>Irregular income (24%)</w:t>
      </w:r>
    </w:p>
    <w:p w14:paraId="68925176" w14:textId="77777777" w:rsidR="009F7937" w:rsidRPr="00413974" w:rsidRDefault="009F7937" w:rsidP="009F7937">
      <w:pPr>
        <w:pStyle w:val="ListParagraph"/>
        <w:numPr>
          <w:ilvl w:val="0"/>
          <w:numId w:val="16"/>
        </w:numPr>
        <w:rPr>
          <w:rFonts w:eastAsia="Times New Roman" w:cs="Times New Roman"/>
          <w:color w:val="0E101A"/>
        </w:rPr>
      </w:pPr>
      <w:r w:rsidRPr="00413974">
        <w:rPr>
          <w:rFonts w:eastAsia="Times New Roman" w:cs="Times New Roman"/>
          <w:color w:val="0E101A"/>
        </w:rPr>
        <w:t>Current economic situation (23%)</w:t>
      </w:r>
    </w:p>
    <w:p w14:paraId="504C0AFC" w14:textId="77777777" w:rsidR="009F7937" w:rsidRPr="00413974" w:rsidRDefault="009F7937" w:rsidP="009F7937">
      <w:pPr>
        <w:pStyle w:val="ListParagraph"/>
        <w:numPr>
          <w:ilvl w:val="0"/>
          <w:numId w:val="16"/>
        </w:numPr>
        <w:rPr>
          <w:rFonts w:eastAsia="Times New Roman" w:cs="Times New Roman"/>
          <w:color w:val="0E101A"/>
        </w:rPr>
      </w:pPr>
      <w:r w:rsidRPr="00413974">
        <w:rPr>
          <w:rFonts w:eastAsia="Times New Roman" w:cs="Times New Roman"/>
          <w:color w:val="0E101A"/>
        </w:rPr>
        <w:t>Lack of mentors for my business (22%)</w:t>
      </w:r>
    </w:p>
    <w:p w14:paraId="104E4DB3" w14:textId="77777777" w:rsidR="009F7937" w:rsidRPr="00413974" w:rsidRDefault="009F7937" w:rsidP="009F7937">
      <w:pPr>
        <w:pStyle w:val="ListParagraph"/>
        <w:numPr>
          <w:ilvl w:val="0"/>
          <w:numId w:val="16"/>
        </w:numPr>
        <w:rPr>
          <w:rFonts w:eastAsia="Times New Roman" w:cs="Times New Roman"/>
          <w:color w:val="0E101A"/>
        </w:rPr>
      </w:pPr>
      <w:r w:rsidRPr="00413974">
        <w:rPr>
          <w:rFonts w:eastAsia="Times New Roman" w:cs="Times New Roman"/>
          <w:color w:val="0E101A"/>
        </w:rPr>
        <w:t>Taxes and legal fees (21%)</w:t>
      </w:r>
    </w:p>
    <w:p w14:paraId="270791F0" w14:textId="77777777" w:rsidR="009F7937" w:rsidRPr="00413974" w:rsidRDefault="009F7937" w:rsidP="009F7937">
      <w:pPr>
        <w:pStyle w:val="ListParagraph"/>
        <w:numPr>
          <w:ilvl w:val="0"/>
          <w:numId w:val="16"/>
        </w:numPr>
        <w:rPr>
          <w:rFonts w:eastAsia="Times New Roman" w:cs="Times New Roman"/>
          <w:color w:val="0E101A"/>
        </w:rPr>
      </w:pPr>
      <w:r w:rsidRPr="00413974">
        <w:rPr>
          <w:rFonts w:eastAsia="Times New Roman" w:cs="Times New Roman"/>
          <w:color w:val="0E101A"/>
        </w:rPr>
        <w:t>Lack of experience in entrepreneurship or business ownership (20%)</w:t>
      </w:r>
    </w:p>
    <w:p w14:paraId="687669B8" w14:textId="77777777" w:rsidR="009F7937" w:rsidRPr="00413974" w:rsidRDefault="009F7937" w:rsidP="009F7937">
      <w:pPr>
        <w:pStyle w:val="ListParagraph"/>
        <w:numPr>
          <w:ilvl w:val="0"/>
          <w:numId w:val="16"/>
        </w:numPr>
        <w:rPr>
          <w:rFonts w:eastAsia="Times New Roman" w:cs="Times New Roman"/>
          <w:color w:val="0E101A"/>
        </w:rPr>
      </w:pPr>
      <w:r w:rsidRPr="00413974">
        <w:rPr>
          <w:rFonts w:eastAsia="Times New Roman" w:cs="Times New Roman"/>
          <w:color w:val="0E101A"/>
        </w:rPr>
        <w:t>Healthcare expenses for employees (16%)</w:t>
      </w:r>
    </w:p>
    <w:p w14:paraId="21C2A744" w14:textId="77777777" w:rsidR="009F7937" w:rsidRPr="00413974" w:rsidRDefault="009F7937" w:rsidP="009F7937">
      <w:pPr>
        <w:pStyle w:val="ListParagraph"/>
        <w:numPr>
          <w:ilvl w:val="0"/>
          <w:numId w:val="16"/>
        </w:numPr>
        <w:rPr>
          <w:rFonts w:eastAsia="Times New Roman" w:cs="Times New Roman"/>
          <w:color w:val="0E101A"/>
        </w:rPr>
      </w:pPr>
      <w:r w:rsidRPr="00413974">
        <w:rPr>
          <w:rFonts w:eastAsia="Times New Roman" w:cs="Times New Roman"/>
          <w:color w:val="0E101A"/>
        </w:rPr>
        <w:t>Federal regulations and policies (16%)</w:t>
      </w:r>
    </w:p>
    <w:p w14:paraId="43979300" w14:textId="77777777" w:rsidR="009F7937" w:rsidRPr="00413974" w:rsidRDefault="009F7937" w:rsidP="009F7937">
      <w:pPr>
        <w:pStyle w:val="ListParagraph"/>
        <w:numPr>
          <w:ilvl w:val="0"/>
          <w:numId w:val="16"/>
        </w:numPr>
        <w:rPr>
          <w:rFonts w:eastAsia="Times New Roman" w:cs="Times New Roman"/>
          <w:color w:val="0E101A"/>
        </w:rPr>
      </w:pPr>
      <w:r w:rsidRPr="00413974">
        <w:rPr>
          <w:rFonts w:eastAsia="Times New Roman" w:cs="Times New Roman"/>
          <w:color w:val="0E101A"/>
        </w:rPr>
        <w:t>Startup paperwork and bureaucracy (14%)</w:t>
      </w:r>
    </w:p>
    <w:p w14:paraId="1DD97386" w14:textId="21683DEB" w:rsidR="00295CEC" w:rsidRPr="00413974" w:rsidRDefault="00295CEC" w:rsidP="002337A6">
      <w:pPr>
        <w:rPr>
          <w:rFonts w:eastAsia="Times New Roman" w:cs="Times New Roman"/>
          <w:color w:val="0E101A"/>
        </w:rPr>
      </w:pPr>
    </w:p>
    <w:p w14:paraId="371C1BDD" w14:textId="4C65CFAA" w:rsidR="00413974" w:rsidRPr="00413974" w:rsidRDefault="00413974" w:rsidP="002337A6">
      <w:pPr>
        <w:rPr>
          <w:rFonts w:eastAsia="Times New Roman" w:cs="Times New Roman"/>
          <w:color w:val="0E101A"/>
        </w:rPr>
      </w:pPr>
    </w:p>
    <w:p w14:paraId="5A2C87C2" w14:textId="77777777" w:rsidR="00413974" w:rsidRPr="00413974" w:rsidRDefault="00413974" w:rsidP="00413974">
      <w:pPr>
        <w:pStyle w:val="Heading2"/>
      </w:pPr>
      <w:r w:rsidRPr="00413974">
        <w:t>Transition Difficulty and Key Challenges for Veteran Entrepreneurs</w:t>
      </w:r>
    </w:p>
    <w:p w14:paraId="79610300" w14:textId="77777777" w:rsidR="00413974" w:rsidRPr="00BE3C85" w:rsidRDefault="00413974" w:rsidP="00413974">
      <w:pPr>
        <w:pStyle w:val="ListParagraph"/>
        <w:numPr>
          <w:ilvl w:val="0"/>
          <w:numId w:val="12"/>
        </w:numPr>
        <w:rPr>
          <w:rFonts w:eastAsia="Times New Roman" w:cs="Times New Roman"/>
          <w:color w:val="0E101A"/>
        </w:rPr>
      </w:pPr>
      <w:r w:rsidRPr="00BE3C85">
        <w:rPr>
          <w:rFonts w:eastAsia="Times New Roman" w:cs="Times New Roman"/>
          <w:color w:val="0E101A"/>
        </w:rPr>
        <w:t>44% had difficulty with the transition from military to civilian life</w:t>
      </w:r>
    </w:p>
    <w:p w14:paraId="19BD1BED" w14:textId="77777777" w:rsidR="00413974" w:rsidRPr="00413974" w:rsidRDefault="00413974" w:rsidP="00413974">
      <w:pPr>
        <w:pStyle w:val="ListParagraph"/>
        <w:numPr>
          <w:ilvl w:val="0"/>
          <w:numId w:val="12"/>
        </w:numPr>
        <w:rPr>
          <w:rFonts w:eastAsia="Times New Roman" w:cs="Times New Roman"/>
          <w:color w:val="0E101A"/>
        </w:rPr>
      </w:pPr>
      <w:r w:rsidRPr="00413974">
        <w:t>Top transitional challenges for Veteran Entrepreneurs</w:t>
      </w:r>
    </w:p>
    <w:p w14:paraId="06E50F92" w14:textId="77777777" w:rsidR="00413974" w:rsidRPr="00413974" w:rsidRDefault="00413974" w:rsidP="00413974">
      <w:pPr>
        <w:pStyle w:val="ListParagraph"/>
        <w:numPr>
          <w:ilvl w:val="0"/>
          <w:numId w:val="10"/>
        </w:numPr>
        <w:rPr>
          <w:rFonts w:eastAsia="Times New Roman" w:cs="Times New Roman"/>
          <w:color w:val="0E101A"/>
        </w:rPr>
      </w:pPr>
      <w:r w:rsidRPr="00413974">
        <w:rPr>
          <w:rFonts w:eastAsia="Times New Roman" w:cs="Times New Roman"/>
          <w:color w:val="0E101A"/>
        </w:rPr>
        <w:t>Getting socialized to civilian culture (35%)</w:t>
      </w:r>
    </w:p>
    <w:p w14:paraId="1C92F78F" w14:textId="77777777" w:rsidR="00413974" w:rsidRPr="00413974" w:rsidRDefault="00413974" w:rsidP="00413974">
      <w:pPr>
        <w:pStyle w:val="ListParagraph"/>
        <w:numPr>
          <w:ilvl w:val="0"/>
          <w:numId w:val="10"/>
        </w:numPr>
        <w:rPr>
          <w:rFonts w:eastAsia="Times New Roman" w:cs="Times New Roman"/>
          <w:color w:val="0E101A"/>
        </w:rPr>
      </w:pPr>
      <w:r w:rsidRPr="00413974">
        <w:rPr>
          <w:rFonts w:eastAsia="Times New Roman" w:cs="Times New Roman"/>
          <w:color w:val="0E101A"/>
        </w:rPr>
        <w:t>Loss of connection with military community (31%)</w:t>
      </w:r>
    </w:p>
    <w:p w14:paraId="4D2FE02C" w14:textId="77777777" w:rsidR="00413974" w:rsidRPr="00413974" w:rsidRDefault="00413974" w:rsidP="00413974">
      <w:pPr>
        <w:pStyle w:val="ListParagraph"/>
        <w:numPr>
          <w:ilvl w:val="0"/>
          <w:numId w:val="10"/>
        </w:numPr>
        <w:rPr>
          <w:rFonts w:eastAsia="Times New Roman" w:cs="Times New Roman"/>
          <w:color w:val="0E101A"/>
        </w:rPr>
      </w:pPr>
      <w:r w:rsidRPr="00413974">
        <w:rPr>
          <w:rFonts w:eastAsia="Times New Roman" w:cs="Times New Roman"/>
          <w:color w:val="0E101A"/>
        </w:rPr>
        <w:t>Loss of sense of purpose/camaraderie (30%)</w:t>
      </w:r>
    </w:p>
    <w:p w14:paraId="40B7CCCE" w14:textId="77777777" w:rsidR="00413974" w:rsidRPr="00413974" w:rsidRDefault="00413974" w:rsidP="00413974">
      <w:pPr>
        <w:pStyle w:val="ListParagraph"/>
        <w:numPr>
          <w:ilvl w:val="0"/>
          <w:numId w:val="10"/>
        </w:numPr>
        <w:rPr>
          <w:rFonts w:eastAsia="Times New Roman" w:cs="Times New Roman"/>
          <w:color w:val="0E101A"/>
        </w:rPr>
      </w:pPr>
      <w:r w:rsidRPr="00413974">
        <w:rPr>
          <w:rFonts w:eastAsia="Times New Roman" w:cs="Times New Roman"/>
          <w:color w:val="0E101A"/>
        </w:rPr>
        <w:t>Finding employment for myself (30%)</w:t>
      </w:r>
    </w:p>
    <w:p w14:paraId="6638C5FD" w14:textId="77777777" w:rsidR="00413974" w:rsidRPr="00413974" w:rsidRDefault="00413974" w:rsidP="00413974">
      <w:pPr>
        <w:pStyle w:val="ListParagraph"/>
        <w:numPr>
          <w:ilvl w:val="0"/>
          <w:numId w:val="10"/>
        </w:numPr>
        <w:rPr>
          <w:rFonts w:eastAsia="Times New Roman" w:cs="Times New Roman"/>
          <w:color w:val="0E101A"/>
        </w:rPr>
      </w:pPr>
      <w:r w:rsidRPr="00413974">
        <w:rPr>
          <w:rFonts w:eastAsia="Times New Roman" w:cs="Times New Roman"/>
          <w:color w:val="0E101A"/>
        </w:rPr>
        <w:t>Financial struggles (27%)</w:t>
      </w:r>
    </w:p>
    <w:p w14:paraId="2B105BDE" w14:textId="77777777" w:rsidR="00413974" w:rsidRPr="00413974" w:rsidRDefault="00413974" w:rsidP="00413974">
      <w:pPr>
        <w:pStyle w:val="ListParagraph"/>
        <w:numPr>
          <w:ilvl w:val="0"/>
          <w:numId w:val="10"/>
        </w:numPr>
        <w:rPr>
          <w:rFonts w:eastAsia="Times New Roman" w:cs="Times New Roman"/>
          <w:color w:val="0E101A"/>
        </w:rPr>
      </w:pPr>
      <w:r w:rsidRPr="00413974">
        <w:rPr>
          <w:rFonts w:eastAsia="Times New Roman" w:cs="Times New Roman"/>
          <w:color w:val="0E101A"/>
        </w:rPr>
        <w:t>Mental health challenges</w:t>
      </w:r>
      <w:r w:rsidRPr="00413974">
        <w:rPr>
          <w:rFonts w:eastAsia="Times New Roman" w:cs="Times New Roman"/>
          <w:color w:val="0E101A"/>
        </w:rPr>
        <w:tab/>
        <w:t>(19%)</w:t>
      </w:r>
    </w:p>
    <w:p w14:paraId="2DA12F23" w14:textId="77777777" w:rsidR="00413974" w:rsidRPr="00413974" w:rsidRDefault="00413974" w:rsidP="00413974">
      <w:pPr>
        <w:pStyle w:val="ListParagraph"/>
        <w:numPr>
          <w:ilvl w:val="0"/>
          <w:numId w:val="10"/>
        </w:numPr>
        <w:rPr>
          <w:rFonts w:eastAsia="Times New Roman" w:cs="Times New Roman"/>
          <w:color w:val="0E101A"/>
        </w:rPr>
      </w:pPr>
      <w:r w:rsidRPr="00413974">
        <w:rPr>
          <w:rFonts w:eastAsia="Times New Roman" w:cs="Times New Roman"/>
          <w:color w:val="0E101A"/>
        </w:rPr>
        <w:t>Civilian day-to-day life (17%)</w:t>
      </w:r>
    </w:p>
    <w:p w14:paraId="1B9A233D" w14:textId="77777777" w:rsidR="00413974" w:rsidRPr="00413974" w:rsidRDefault="00413974" w:rsidP="00413974">
      <w:pPr>
        <w:rPr>
          <w:rFonts w:eastAsia="Times New Roman" w:cs="Times New Roman"/>
          <w:color w:val="0E101A"/>
        </w:rPr>
      </w:pPr>
    </w:p>
    <w:p w14:paraId="0346A69E" w14:textId="30509343" w:rsidR="00413974" w:rsidRPr="00413974" w:rsidRDefault="00413974" w:rsidP="00413974">
      <w:pPr>
        <w:pStyle w:val="ListParagraph"/>
        <w:numPr>
          <w:ilvl w:val="0"/>
          <w:numId w:val="11"/>
        </w:numPr>
      </w:pPr>
      <w:r w:rsidRPr="00413974">
        <w:t>5</w:t>
      </w:r>
      <w:r w:rsidRPr="00BE3C85">
        <w:t>2</w:t>
      </w:r>
      <w:r w:rsidRPr="00413974">
        <w:t xml:space="preserve">% indicated that they needed time to figure out what to do in their civilian life </w:t>
      </w:r>
    </w:p>
    <w:p w14:paraId="4872AB81" w14:textId="1E2E39CC" w:rsidR="00413974" w:rsidRPr="00413974" w:rsidRDefault="00413974" w:rsidP="00413974">
      <w:pPr>
        <w:pStyle w:val="ListParagraph"/>
        <w:numPr>
          <w:ilvl w:val="0"/>
          <w:numId w:val="11"/>
        </w:numPr>
        <w:rPr>
          <w:rFonts w:eastAsia="Times New Roman" w:cs="Times New Roman"/>
          <w:color w:val="0E101A"/>
        </w:rPr>
      </w:pPr>
      <w:r w:rsidRPr="00413974">
        <w:t>41% indicated that adjusting to civilian life was difficult.</w:t>
      </w:r>
    </w:p>
    <w:p w14:paraId="78DC998D" w14:textId="41FBAC89" w:rsidR="00413974" w:rsidRPr="00413974" w:rsidRDefault="00413974" w:rsidP="002337A6">
      <w:pPr>
        <w:rPr>
          <w:rFonts w:eastAsia="Times New Roman" w:cs="Times New Roman"/>
          <w:color w:val="0E101A"/>
        </w:rPr>
      </w:pPr>
    </w:p>
    <w:p w14:paraId="6F16D66A" w14:textId="77777777" w:rsidR="00413974" w:rsidRPr="00413974" w:rsidRDefault="00413974" w:rsidP="002337A6">
      <w:pPr>
        <w:rPr>
          <w:rFonts w:eastAsia="Times New Roman" w:cs="Times New Roman"/>
          <w:color w:val="0E101A"/>
        </w:rPr>
      </w:pPr>
    </w:p>
    <w:p w14:paraId="4ED0A539" w14:textId="77777777" w:rsidR="001E6120" w:rsidRPr="00413974" w:rsidRDefault="001E6120" w:rsidP="001E6120">
      <w:pPr>
        <w:pStyle w:val="Heading2"/>
      </w:pPr>
      <w:r w:rsidRPr="00413974">
        <w:t>Financial Related Barriers</w:t>
      </w:r>
    </w:p>
    <w:p w14:paraId="5D3058A5" w14:textId="1A43E4D6" w:rsidR="001E6120" w:rsidRPr="00413974" w:rsidRDefault="001E6120" w:rsidP="001E6120">
      <w:pPr>
        <w:pStyle w:val="ListParagraph"/>
        <w:numPr>
          <w:ilvl w:val="0"/>
          <w:numId w:val="18"/>
        </w:numPr>
        <w:rPr>
          <w:rFonts w:eastAsia="Times New Roman" w:cs="Times New Roman"/>
          <w:color w:val="0E101A"/>
        </w:rPr>
      </w:pPr>
      <w:r w:rsidRPr="00413974">
        <w:rPr>
          <w:rFonts w:eastAsia="Times New Roman" w:cs="Times New Roman"/>
          <w:color w:val="0E101A"/>
        </w:rPr>
        <w:t xml:space="preserve">66% reported difficulty with applying for grants from nonprofit organizations </w:t>
      </w:r>
    </w:p>
    <w:p w14:paraId="51C136BC" w14:textId="77777777" w:rsidR="001E6120" w:rsidRPr="00413974" w:rsidRDefault="001E6120" w:rsidP="001E6120">
      <w:pPr>
        <w:pStyle w:val="ListParagraph"/>
        <w:numPr>
          <w:ilvl w:val="0"/>
          <w:numId w:val="18"/>
        </w:numPr>
        <w:rPr>
          <w:rFonts w:eastAsia="Times New Roman" w:cs="Times New Roman"/>
          <w:color w:val="0E101A"/>
        </w:rPr>
      </w:pPr>
      <w:r w:rsidRPr="00413974">
        <w:rPr>
          <w:rFonts w:eastAsia="Times New Roman" w:cs="Times New Roman"/>
          <w:color w:val="0E101A"/>
        </w:rPr>
        <w:t>53% reported difficulty with applying for loans</w:t>
      </w:r>
    </w:p>
    <w:p w14:paraId="02EC4FE0" w14:textId="1FE7CA2D" w:rsidR="001E6120" w:rsidRPr="00413974" w:rsidRDefault="001E6120" w:rsidP="001E6120">
      <w:pPr>
        <w:pStyle w:val="ListParagraph"/>
        <w:numPr>
          <w:ilvl w:val="0"/>
          <w:numId w:val="18"/>
        </w:numPr>
        <w:rPr>
          <w:rFonts w:eastAsia="Times New Roman" w:cs="Times New Roman"/>
          <w:color w:val="0E101A"/>
        </w:rPr>
      </w:pPr>
      <w:r w:rsidRPr="00413974">
        <w:rPr>
          <w:rFonts w:eastAsia="Times New Roman" w:cs="Times New Roman"/>
          <w:color w:val="0E101A"/>
        </w:rPr>
        <w:t>49% reported difficulty with identifying sources of funding to start the business</w:t>
      </w:r>
    </w:p>
    <w:p w14:paraId="34D3F88C" w14:textId="663E9642" w:rsidR="001E6120" w:rsidRPr="00413974" w:rsidRDefault="001E6120" w:rsidP="002337A6">
      <w:pPr>
        <w:rPr>
          <w:rFonts w:eastAsia="Times New Roman" w:cs="Times New Roman"/>
          <w:color w:val="0E101A"/>
        </w:rPr>
      </w:pPr>
    </w:p>
    <w:p w14:paraId="69DECF53" w14:textId="3D4DF204" w:rsidR="001E6120" w:rsidRPr="00413974" w:rsidRDefault="00F47029" w:rsidP="00F47029">
      <w:pPr>
        <w:pStyle w:val="Heading3"/>
        <w:ind w:left="360"/>
        <w:rPr>
          <w:rFonts w:eastAsia="Times New Roman"/>
        </w:rPr>
      </w:pPr>
      <w:r w:rsidRPr="00413974">
        <w:t xml:space="preserve">Denial of </w:t>
      </w:r>
      <w:r w:rsidR="001E6120" w:rsidRPr="00413974">
        <w:t xml:space="preserve">Credit </w:t>
      </w:r>
    </w:p>
    <w:p w14:paraId="338BC917" w14:textId="5D0CCB4A" w:rsidR="001E6120" w:rsidRPr="00413974" w:rsidRDefault="00F268D2" w:rsidP="00F47029">
      <w:pPr>
        <w:pStyle w:val="ListParagraph"/>
        <w:numPr>
          <w:ilvl w:val="0"/>
          <w:numId w:val="19"/>
        </w:numPr>
        <w:ind w:left="1080"/>
        <w:rPr>
          <w:rFonts w:eastAsia="Times New Roman" w:cs="Times New Roman"/>
          <w:color w:val="0E101A"/>
        </w:rPr>
      </w:pPr>
      <w:r w:rsidRPr="00413974">
        <w:rPr>
          <w:rFonts w:eastAsia="Times New Roman" w:cs="Times New Roman"/>
          <w:color w:val="0E101A"/>
        </w:rPr>
        <w:t xml:space="preserve">Of those that applied for credit, </w:t>
      </w:r>
      <w:r w:rsidR="00E45C40" w:rsidRPr="00413974">
        <w:rPr>
          <w:rFonts w:eastAsia="Times New Roman" w:cs="Times New Roman"/>
          <w:color w:val="0E101A"/>
        </w:rPr>
        <w:t xml:space="preserve">34% </w:t>
      </w:r>
      <w:r w:rsidR="001E6120" w:rsidRPr="00413974">
        <w:rPr>
          <w:rFonts w:eastAsia="Times New Roman" w:cs="Times New Roman"/>
          <w:color w:val="0E101A"/>
        </w:rPr>
        <w:t>were turned down by lender or creditor when applying for financing</w:t>
      </w:r>
    </w:p>
    <w:p w14:paraId="2EB96D04" w14:textId="02433B7C" w:rsidR="00E45C40" w:rsidRPr="00413974" w:rsidRDefault="00E45C40" w:rsidP="00F47029">
      <w:pPr>
        <w:pStyle w:val="ListParagraph"/>
        <w:numPr>
          <w:ilvl w:val="0"/>
          <w:numId w:val="19"/>
        </w:numPr>
        <w:ind w:left="1080"/>
        <w:rPr>
          <w:rFonts w:eastAsia="Times New Roman" w:cs="Times New Roman"/>
          <w:color w:val="0E101A"/>
        </w:rPr>
      </w:pPr>
      <w:r w:rsidRPr="00413974">
        <w:rPr>
          <w:rFonts w:eastAsia="Times New Roman" w:cs="Times New Roman"/>
          <w:color w:val="0E101A"/>
        </w:rPr>
        <w:t>Of those</w:t>
      </w:r>
      <w:r w:rsidR="0068667D" w:rsidRPr="00413974">
        <w:rPr>
          <w:rFonts w:eastAsia="Times New Roman" w:cs="Times New Roman"/>
          <w:color w:val="0E101A"/>
        </w:rPr>
        <w:t xml:space="preserve"> that were turned down</w:t>
      </w:r>
      <w:r w:rsidRPr="00413974">
        <w:rPr>
          <w:rFonts w:eastAsia="Times New Roman" w:cs="Times New Roman"/>
          <w:color w:val="0E101A"/>
        </w:rPr>
        <w:t>:</w:t>
      </w:r>
    </w:p>
    <w:p w14:paraId="14AE497B" w14:textId="7837C18A" w:rsidR="001E6120" w:rsidRPr="00413974" w:rsidRDefault="0068667D" w:rsidP="00F47029">
      <w:pPr>
        <w:pStyle w:val="ListParagraph"/>
        <w:numPr>
          <w:ilvl w:val="1"/>
          <w:numId w:val="19"/>
        </w:numPr>
        <w:ind w:left="1800"/>
        <w:rPr>
          <w:rFonts w:eastAsia="Times New Roman" w:cs="Times New Roman"/>
          <w:color w:val="0E101A"/>
        </w:rPr>
      </w:pPr>
      <w:r w:rsidRPr="00413974">
        <w:rPr>
          <w:rFonts w:eastAsia="Times New Roman" w:cs="Times New Roman"/>
          <w:color w:val="0E101A"/>
        </w:rPr>
        <w:t xml:space="preserve">59% </w:t>
      </w:r>
      <w:r w:rsidR="001E6120" w:rsidRPr="00413974">
        <w:rPr>
          <w:rFonts w:eastAsia="Times New Roman" w:cs="Times New Roman"/>
          <w:color w:val="0E101A"/>
        </w:rPr>
        <w:t>did not reapply anywhere</w:t>
      </w:r>
    </w:p>
    <w:p w14:paraId="0E08B29D" w14:textId="053EBBF1" w:rsidR="0068667D" w:rsidRPr="00413974" w:rsidRDefault="0068667D" w:rsidP="00F47029">
      <w:pPr>
        <w:pStyle w:val="ListParagraph"/>
        <w:numPr>
          <w:ilvl w:val="1"/>
          <w:numId w:val="19"/>
        </w:numPr>
        <w:ind w:left="1800"/>
        <w:rPr>
          <w:rFonts w:eastAsia="Times New Roman" w:cs="Times New Roman"/>
          <w:color w:val="0E101A"/>
        </w:rPr>
      </w:pPr>
      <w:r w:rsidRPr="00413974">
        <w:rPr>
          <w:rFonts w:eastAsia="Times New Roman" w:cs="Times New Roman"/>
          <w:color w:val="0E101A"/>
        </w:rPr>
        <w:t xml:space="preserve">28% </w:t>
      </w:r>
      <w:r w:rsidR="008B28BD" w:rsidRPr="00413974">
        <w:rPr>
          <w:rFonts w:eastAsia="Times New Roman" w:cs="Times New Roman"/>
          <w:color w:val="0E101A"/>
        </w:rPr>
        <w:t xml:space="preserve">did </w:t>
      </w:r>
      <w:r w:rsidRPr="00413974">
        <w:rPr>
          <w:rFonts w:eastAsia="Times New Roman" w:cs="Times New Roman"/>
          <w:color w:val="0E101A"/>
        </w:rPr>
        <w:t>reapply and were turned down again</w:t>
      </w:r>
    </w:p>
    <w:p w14:paraId="5D0D86D5" w14:textId="4C884BFB" w:rsidR="0068667D" w:rsidRPr="00413974" w:rsidRDefault="0068667D" w:rsidP="00F47029">
      <w:pPr>
        <w:pStyle w:val="ListParagraph"/>
        <w:numPr>
          <w:ilvl w:val="1"/>
          <w:numId w:val="19"/>
        </w:numPr>
        <w:ind w:left="1800"/>
        <w:rPr>
          <w:rFonts w:eastAsia="Times New Roman" w:cs="Times New Roman"/>
          <w:color w:val="0E101A"/>
        </w:rPr>
      </w:pPr>
      <w:r w:rsidRPr="00413974">
        <w:rPr>
          <w:rFonts w:eastAsia="Times New Roman" w:cs="Times New Roman"/>
          <w:color w:val="0E101A"/>
        </w:rPr>
        <w:t xml:space="preserve">14% </w:t>
      </w:r>
      <w:r w:rsidR="008B28BD" w:rsidRPr="00413974">
        <w:rPr>
          <w:rFonts w:eastAsia="Times New Roman" w:cs="Times New Roman"/>
          <w:color w:val="0E101A"/>
        </w:rPr>
        <w:t xml:space="preserve">did </w:t>
      </w:r>
      <w:r w:rsidRPr="00413974">
        <w:rPr>
          <w:rFonts w:eastAsia="Times New Roman" w:cs="Times New Roman"/>
          <w:color w:val="0E101A"/>
        </w:rPr>
        <w:t>reapply and got funding</w:t>
      </w:r>
      <w:r w:rsidR="008B28BD" w:rsidRPr="00413974">
        <w:rPr>
          <w:rFonts w:eastAsia="Times New Roman" w:cs="Times New Roman"/>
          <w:color w:val="0E101A"/>
        </w:rPr>
        <w:t xml:space="preserve"> later</w:t>
      </w:r>
    </w:p>
    <w:p w14:paraId="6040DDD9" w14:textId="77777777" w:rsidR="001E6120" w:rsidRPr="00413974" w:rsidRDefault="001E6120" w:rsidP="00F47029">
      <w:pPr>
        <w:ind w:left="360"/>
        <w:rPr>
          <w:rFonts w:eastAsia="Times New Roman" w:cs="Times New Roman"/>
          <w:color w:val="0E101A"/>
        </w:rPr>
      </w:pPr>
    </w:p>
    <w:p w14:paraId="5C548B19" w14:textId="2D619F3A" w:rsidR="00E45C40" w:rsidRPr="00413974" w:rsidRDefault="00E45C40" w:rsidP="00E86CAD">
      <w:pPr>
        <w:pStyle w:val="Heading2"/>
      </w:pPr>
      <w:r w:rsidRPr="00413974">
        <w:t>People and Social Capital Barriers</w:t>
      </w:r>
    </w:p>
    <w:p w14:paraId="057F854D" w14:textId="77777777" w:rsidR="00E45C40" w:rsidRPr="00413974" w:rsidRDefault="00E45C40" w:rsidP="00214509">
      <w:pPr>
        <w:pStyle w:val="ListParagraph"/>
        <w:numPr>
          <w:ilvl w:val="0"/>
          <w:numId w:val="24"/>
        </w:numPr>
        <w:rPr>
          <w:rFonts w:eastAsia="Times New Roman" w:cs="Times New Roman"/>
          <w:color w:val="0E101A"/>
        </w:rPr>
      </w:pPr>
      <w:r w:rsidRPr="00413974">
        <w:rPr>
          <w:rFonts w:eastAsia="Times New Roman" w:cs="Times New Roman"/>
          <w:color w:val="0E101A"/>
        </w:rPr>
        <w:t>27% do not know anyone that they can rely on for help for their business</w:t>
      </w:r>
    </w:p>
    <w:p w14:paraId="4FB68AE3" w14:textId="22745EA4" w:rsidR="00214509" w:rsidRPr="00413974" w:rsidRDefault="00214509" w:rsidP="00214509">
      <w:pPr>
        <w:pStyle w:val="ListParagraph"/>
        <w:numPr>
          <w:ilvl w:val="0"/>
          <w:numId w:val="24"/>
        </w:numPr>
        <w:rPr>
          <w:rFonts w:eastAsia="Times New Roman" w:cs="Times New Roman"/>
          <w:color w:val="0E101A"/>
        </w:rPr>
      </w:pPr>
      <w:r w:rsidRPr="00413974">
        <w:rPr>
          <w:rFonts w:eastAsia="Times New Roman" w:cs="Times New Roman"/>
          <w:color w:val="0E101A"/>
        </w:rPr>
        <w:t>47% reported difficulty finding local business incubator/ nonprofit that helps business owners</w:t>
      </w:r>
    </w:p>
    <w:p w14:paraId="10AC4A34" w14:textId="77777777" w:rsidR="00F47029" w:rsidRPr="00413974" w:rsidRDefault="00F47029" w:rsidP="00BE3C85"/>
    <w:p w14:paraId="3DBB65EA" w14:textId="0BA55A8E" w:rsidR="00F47029" w:rsidRPr="00413974" w:rsidRDefault="00F47029" w:rsidP="00F47029">
      <w:pPr>
        <w:pStyle w:val="Heading2"/>
      </w:pPr>
      <w:r w:rsidRPr="00413974">
        <w:t>Regulation Barriers</w:t>
      </w:r>
    </w:p>
    <w:p w14:paraId="182DD57D" w14:textId="6EC23CC1" w:rsidR="001E6120" w:rsidRPr="00413974" w:rsidRDefault="00BA2A68" w:rsidP="00F47029">
      <w:pPr>
        <w:pStyle w:val="ListParagraph"/>
        <w:numPr>
          <w:ilvl w:val="0"/>
          <w:numId w:val="22"/>
        </w:numPr>
        <w:rPr>
          <w:rFonts w:eastAsia="Times New Roman" w:cs="Times New Roman"/>
          <w:color w:val="0E101A"/>
        </w:rPr>
      </w:pPr>
      <w:r w:rsidRPr="00413974">
        <w:rPr>
          <w:rFonts w:eastAsia="Times New Roman" w:cs="Times New Roman"/>
          <w:color w:val="0E101A"/>
        </w:rPr>
        <w:t xml:space="preserve">55% </w:t>
      </w:r>
      <w:r w:rsidR="001E6120" w:rsidRPr="00413974">
        <w:rPr>
          <w:rFonts w:eastAsia="Times New Roman" w:cs="Times New Roman"/>
          <w:color w:val="0E101A"/>
        </w:rPr>
        <w:t>report</w:t>
      </w:r>
      <w:r w:rsidR="00214509" w:rsidRPr="00413974">
        <w:rPr>
          <w:rFonts w:eastAsia="Times New Roman" w:cs="Times New Roman"/>
          <w:color w:val="0E101A"/>
        </w:rPr>
        <w:t>ed</w:t>
      </w:r>
      <w:r w:rsidR="001E6120" w:rsidRPr="00413974">
        <w:rPr>
          <w:rFonts w:eastAsia="Times New Roman" w:cs="Times New Roman"/>
          <w:color w:val="0E101A"/>
        </w:rPr>
        <w:t xml:space="preserve"> that the certification process is difficult</w:t>
      </w:r>
    </w:p>
    <w:p w14:paraId="348CE584" w14:textId="0188AB29" w:rsidR="00214509" w:rsidRPr="00413974" w:rsidRDefault="00214509" w:rsidP="00214509">
      <w:pPr>
        <w:pStyle w:val="ListParagraph"/>
        <w:numPr>
          <w:ilvl w:val="0"/>
          <w:numId w:val="22"/>
        </w:numPr>
        <w:rPr>
          <w:rFonts w:eastAsia="Times New Roman" w:cs="Times New Roman"/>
          <w:color w:val="0E101A"/>
        </w:rPr>
      </w:pPr>
      <w:r w:rsidRPr="00413974">
        <w:rPr>
          <w:rFonts w:eastAsia="Times New Roman" w:cs="Times New Roman"/>
          <w:color w:val="0E101A"/>
        </w:rPr>
        <w:lastRenderedPageBreak/>
        <w:t>28% reported difficulty obtaining the necessary licenses to operate business</w:t>
      </w:r>
    </w:p>
    <w:p w14:paraId="17C514AC" w14:textId="5D812CB9" w:rsidR="00214509" w:rsidRPr="00413974" w:rsidRDefault="00214509" w:rsidP="00214509">
      <w:pPr>
        <w:pStyle w:val="ListParagraph"/>
        <w:numPr>
          <w:ilvl w:val="0"/>
          <w:numId w:val="22"/>
        </w:numPr>
        <w:rPr>
          <w:rFonts w:eastAsia="Times New Roman" w:cs="Times New Roman"/>
          <w:color w:val="0E101A"/>
        </w:rPr>
      </w:pPr>
      <w:r w:rsidRPr="00413974">
        <w:rPr>
          <w:rFonts w:eastAsia="Times New Roman" w:cs="Times New Roman"/>
          <w:color w:val="0E101A"/>
        </w:rPr>
        <w:t xml:space="preserve">19% reported difficulty registering your company with </w:t>
      </w:r>
      <w:proofErr w:type="spellStart"/>
      <w:r w:rsidRPr="00413974">
        <w:rPr>
          <w:rFonts w:eastAsia="Times New Roman" w:cs="Times New Roman"/>
          <w:color w:val="0E101A"/>
        </w:rPr>
        <w:t>e-verify</w:t>
      </w:r>
      <w:proofErr w:type="spellEnd"/>
    </w:p>
    <w:p w14:paraId="5C82BAAA" w14:textId="6BBF2FBE" w:rsidR="001E6120" w:rsidRPr="00413974" w:rsidRDefault="001E6120" w:rsidP="001E6120">
      <w:pPr>
        <w:rPr>
          <w:rFonts w:eastAsia="Times New Roman" w:cs="Times New Roman"/>
          <w:color w:val="0E101A"/>
        </w:rPr>
      </w:pPr>
    </w:p>
    <w:p w14:paraId="6C339BCC" w14:textId="63D9D3A2" w:rsidR="00E45C40" w:rsidRPr="00413974" w:rsidRDefault="00E45C40" w:rsidP="00E45C40">
      <w:pPr>
        <w:pStyle w:val="Heading2"/>
      </w:pPr>
      <w:r w:rsidRPr="00413974">
        <w:t>Disability Related Barriers</w:t>
      </w:r>
    </w:p>
    <w:p w14:paraId="4B0D5475" w14:textId="18E5C09A" w:rsidR="00E45C40" w:rsidRPr="00BE3C85" w:rsidRDefault="00E45C40" w:rsidP="00F47029">
      <w:pPr>
        <w:pStyle w:val="ListParagraph"/>
        <w:numPr>
          <w:ilvl w:val="0"/>
          <w:numId w:val="23"/>
        </w:numPr>
        <w:rPr>
          <w:color w:val="000000" w:themeColor="text1"/>
        </w:rPr>
      </w:pPr>
      <w:r w:rsidRPr="00BE3C85">
        <w:rPr>
          <w:color w:val="000000" w:themeColor="text1"/>
        </w:rPr>
        <w:t xml:space="preserve">Of those with a </w:t>
      </w:r>
      <w:r w:rsidRPr="00BE3C85">
        <w:rPr>
          <w:rFonts w:eastAsia="Times New Roman" w:cs="Times New Roman"/>
          <w:color w:val="000000" w:themeColor="text1"/>
        </w:rPr>
        <w:t xml:space="preserve">service-connected disability, </w:t>
      </w:r>
      <w:r w:rsidRPr="00BE3C85">
        <w:rPr>
          <w:color w:val="000000" w:themeColor="text1"/>
        </w:rPr>
        <w:t>28% indicated that it creates obstacle in business ownership</w:t>
      </w:r>
    </w:p>
    <w:p w14:paraId="78A6A6DD" w14:textId="6B287C89" w:rsidR="00E45C40" w:rsidRPr="00413974" w:rsidRDefault="00317BCB" w:rsidP="00317BCB">
      <w:pPr>
        <w:pStyle w:val="ListParagraph"/>
        <w:numPr>
          <w:ilvl w:val="0"/>
          <w:numId w:val="25"/>
        </w:numPr>
        <w:rPr>
          <w:rFonts w:eastAsia="Times New Roman" w:cs="Times New Roman"/>
          <w:color w:val="0E101A"/>
        </w:rPr>
      </w:pPr>
      <w:r w:rsidRPr="00413974">
        <w:rPr>
          <w:rFonts w:eastAsia="Times New Roman" w:cs="Times New Roman"/>
          <w:color w:val="0E101A"/>
        </w:rPr>
        <w:t xml:space="preserve">56% </w:t>
      </w:r>
      <w:r w:rsidR="00E45C40" w:rsidRPr="00413974">
        <w:rPr>
          <w:rFonts w:eastAsia="Times New Roman" w:cs="Times New Roman"/>
          <w:color w:val="0E101A"/>
        </w:rPr>
        <w:t>do not feel supported by the medical and disability service providers</w:t>
      </w:r>
    </w:p>
    <w:p w14:paraId="5A5CE3B4" w14:textId="77777777" w:rsidR="001E6120" w:rsidRPr="00413974" w:rsidRDefault="001E6120" w:rsidP="001E6120">
      <w:pPr>
        <w:rPr>
          <w:rFonts w:eastAsia="Times New Roman" w:cs="Times New Roman"/>
          <w:color w:val="0E101A"/>
        </w:rPr>
      </w:pPr>
    </w:p>
    <w:p w14:paraId="6216FB7E" w14:textId="7A185B2C" w:rsidR="00FD57D3" w:rsidRPr="00413974" w:rsidRDefault="00046D95" w:rsidP="00FD57D3">
      <w:pPr>
        <w:pStyle w:val="Heading2"/>
      </w:pPr>
      <w:r w:rsidRPr="00413974">
        <w:t xml:space="preserve">Major Factors that Impact </w:t>
      </w:r>
      <w:r w:rsidR="00BB69BF" w:rsidRPr="00413974">
        <w:t>Starting a Business</w:t>
      </w:r>
    </w:p>
    <w:p w14:paraId="0E4ED762" w14:textId="77777777" w:rsidR="00BB69BF" w:rsidRPr="00413974" w:rsidRDefault="00BB69BF" w:rsidP="00BB69BF"/>
    <w:p w14:paraId="5612726F" w14:textId="77777777" w:rsidR="00BB69BF" w:rsidRPr="00413974" w:rsidRDefault="00BB69BF" w:rsidP="00BB69BF">
      <w:pPr>
        <w:rPr>
          <w:i/>
          <w:iCs/>
        </w:rPr>
        <w:sectPr w:rsidR="00BB69BF" w:rsidRPr="00413974" w:rsidSect="00E0344F">
          <w:pgSz w:w="12240" w:h="15840"/>
          <w:pgMar w:top="990" w:right="1080" w:bottom="990" w:left="1260" w:header="720" w:footer="720" w:gutter="0"/>
          <w:cols w:space="720"/>
          <w:docGrid w:linePitch="360"/>
        </w:sectPr>
      </w:pPr>
    </w:p>
    <w:p w14:paraId="5F95A895" w14:textId="29EF22B0" w:rsidR="00BB69BF" w:rsidRPr="00413974" w:rsidRDefault="00BB69BF" w:rsidP="00822AF0">
      <w:pPr>
        <w:pStyle w:val="ListParagraph"/>
        <w:numPr>
          <w:ilvl w:val="0"/>
          <w:numId w:val="29"/>
        </w:numPr>
        <w:rPr>
          <w:i/>
          <w:iCs/>
        </w:rPr>
      </w:pPr>
      <w:r w:rsidRPr="00413974">
        <w:rPr>
          <w:i/>
          <w:iCs/>
        </w:rPr>
        <w:t>People and Social Capital</w:t>
      </w:r>
    </w:p>
    <w:p w14:paraId="39F65A8A" w14:textId="77777777" w:rsidR="00BB69BF" w:rsidRPr="00413974" w:rsidRDefault="00BB69BF" w:rsidP="00BB69BF">
      <w:pPr>
        <w:pStyle w:val="ListParagraph"/>
        <w:numPr>
          <w:ilvl w:val="0"/>
          <w:numId w:val="20"/>
        </w:numPr>
      </w:pPr>
      <w:r w:rsidRPr="00413974">
        <w:t>Lacked formal help to start business (40%)</w:t>
      </w:r>
    </w:p>
    <w:p w14:paraId="285C2313" w14:textId="6E54C10B" w:rsidR="00BB69BF" w:rsidRPr="00413974" w:rsidRDefault="00BB69BF" w:rsidP="00BB69BF">
      <w:pPr>
        <w:pStyle w:val="ListParagraph"/>
        <w:numPr>
          <w:ilvl w:val="0"/>
          <w:numId w:val="20"/>
        </w:numPr>
      </w:pPr>
      <w:r w:rsidRPr="00413974">
        <w:t>Lacked experience or exposure to someone who has run a business (32%)</w:t>
      </w:r>
    </w:p>
    <w:p w14:paraId="54A07334" w14:textId="3AFC351A" w:rsidR="00BB69BF" w:rsidRPr="00413974" w:rsidRDefault="00BB69BF" w:rsidP="00BB69BF"/>
    <w:p w14:paraId="357D1B22" w14:textId="5382528C" w:rsidR="00BB69BF" w:rsidRPr="00413974" w:rsidRDefault="00BB69BF" w:rsidP="00822AF0">
      <w:pPr>
        <w:pStyle w:val="ListParagraph"/>
        <w:numPr>
          <w:ilvl w:val="0"/>
          <w:numId w:val="29"/>
        </w:numPr>
        <w:rPr>
          <w:i/>
          <w:iCs/>
        </w:rPr>
      </w:pPr>
      <w:r w:rsidRPr="00413974">
        <w:rPr>
          <w:i/>
          <w:iCs/>
        </w:rPr>
        <w:t>Capital</w:t>
      </w:r>
    </w:p>
    <w:p w14:paraId="4E4D444F" w14:textId="75ABC376" w:rsidR="00BB69BF" w:rsidRPr="00413974" w:rsidRDefault="00BB69BF" w:rsidP="00BB69BF">
      <w:pPr>
        <w:pStyle w:val="ListParagraph"/>
        <w:numPr>
          <w:ilvl w:val="0"/>
          <w:numId w:val="21"/>
        </w:numPr>
      </w:pPr>
      <w:r w:rsidRPr="00413974">
        <w:t>Couldn't afford long-term capital (33%)</w:t>
      </w:r>
    </w:p>
    <w:p w14:paraId="0C99EF0C" w14:textId="7CC51CA9" w:rsidR="00BB69BF" w:rsidRPr="00413974" w:rsidRDefault="00214509" w:rsidP="00BB69BF">
      <w:pPr>
        <w:pStyle w:val="ListParagraph"/>
        <w:numPr>
          <w:ilvl w:val="0"/>
          <w:numId w:val="21"/>
        </w:numPr>
      </w:pPr>
      <w:r w:rsidRPr="00413974">
        <w:t>C</w:t>
      </w:r>
      <w:r w:rsidR="00BB69BF" w:rsidRPr="00413974">
        <w:t>ouldn't afford start-up costs (27%)</w:t>
      </w:r>
    </w:p>
    <w:p w14:paraId="15976DC7" w14:textId="77777777" w:rsidR="00BB69BF" w:rsidRPr="00413974" w:rsidRDefault="00BB69BF" w:rsidP="00BB69BF">
      <w:pPr>
        <w:sectPr w:rsidR="00BB69BF" w:rsidRPr="00413974" w:rsidSect="00046D95">
          <w:type w:val="continuous"/>
          <w:pgSz w:w="12240" w:h="15840"/>
          <w:pgMar w:top="990" w:right="1080" w:bottom="990" w:left="1260" w:header="720" w:footer="720" w:gutter="0"/>
          <w:cols w:space="720"/>
          <w:docGrid w:linePitch="360"/>
        </w:sectPr>
      </w:pPr>
    </w:p>
    <w:p w14:paraId="63096415" w14:textId="283F8688" w:rsidR="00214509" w:rsidRPr="00413974" w:rsidRDefault="00214509" w:rsidP="00BE3C85"/>
    <w:p w14:paraId="57D89399" w14:textId="70825D7E" w:rsidR="00046D95" w:rsidRPr="00413974" w:rsidRDefault="00046D95" w:rsidP="00822AF0">
      <w:pPr>
        <w:pStyle w:val="ListParagraph"/>
        <w:numPr>
          <w:ilvl w:val="0"/>
          <w:numId w:val="29"/>
        </w:numPr>
        <w:rPr>
          <w:i/>
          <w:iCs/>
        </w:rPr>
      </w:pPr>
      <w:r w:rsidRPr="00413974">
        <w:rPr>
          <w:i/>
          <w:iCs/>
        </w:rPr>
        <w:t xml:space="preserve">Experience/Knowledge </w:t>
      </w:r>
    </w:p>
    <w:p w14:paraId="3AF4D918" w14:textId="136EB307" w:rsidR="00046D95" w:rsidRPr="00413974" w:rsidRDefault="00046D95" w:rsidP="00822AF0">
      <w:pPr>
        <w:pStyle w:val="ListParagraph"/>
        <w:numPr>
          <w:ilvl w:val="0"/>
          <w:numId w:val="21"/>
        </w:numPr>
      </w:pPr>
      <w:r w:rsidRPr="00413974">
        <w:t>Didn't know practical details to start a firm (27%).</w:t>
      </w:r>
    </w:p>
    <w:p w14:paraId="079C3707" w14:textId="2F5EE384" w:rsidR="00046D95" w:rsidRDefault="00046D95">
      <w:pPr>
        <w:pStyle w:val="ListParagraph"/>
        <w:numPr>
          <w:ilvl w:val="0"/>
          <w:numId w:val="21"/>
        </w:numPr>
      </w:pPr>
      <w:r w:rsidRPr="00413974">
        <w:t>Didn't know the legalities of starting business (</w:t>
      </w:r>
      <w:r w:rsidR="001A3313" w:rsidRPr="00BE3C85">
        <w:t>23</w:t>
      </w:r>
      <w:r w:rsidRPr="00BE3C85">
        <w:t>%</w:t>
      </w:r>
      <w:r w:rsidRPr="00413974">
        <w:t>)</w:t>
      </w:r>
    </w:p>
    <w:p w14:paraId="1704DC2F" w14:textId="2FEF3A4C" w:rsidR="00413974" w:rsidRDefault="00413974" w:rsidP="00413974">
      <w:pPr>
        <w:sectPr w:rsidR="00413974" w:rsidSect="00046D95">
          <w:type w:val="continuous"/>
          <w:pgSz w:w="12240" w:h="15840"/>
          <w:pgMar w:top="990" w:right="1080" w:bottom="990" w:left="1260" w:header="720" w:footer="720" w:gutter="0"/>
          <w:cols w:space="720"/>
          <w:docGrid w:linePitch="360"/>
        </w:sectPr>
      </w:pPr>
    </w:p>
    <w:p w14:paraId="3D8DBD1B" w14:textId="77777777" w:rsidR="00F7136C" w:rsidRPr="00F7136C" w:rsidRDefault="00F7136C" w:rsidP="00F7136C"/>
    <w:p w14:paraId="6EA74CE3" w14:textId="77777777" w:rsidR="00F7136C" w:rsidRDefault="00F7136C" w:rsidP="00BE3C85"/>
    <w:p w14:paraId="6FD6D3EE" w14:textId="77777777" w:rsidR="00F7136C" w:rsidRDefault="00F7136C" w:rsidP="00BE3C85">
      <w:pPr>
        <w:rPr>
          <w:rFonts w:ascii="Sherman Serif Bold" w:eastAsia="Times New Roman" w:hAnsi="Sherman Serif Bold" w:cstheme="majorBidi"/>
          <w:color w:val="002060"/>
          <w:sz w:val="32"/>
          <w:szCs w:val="32"/>
        </w:rPr>
      </w:pPr>
      <w:r>
        <w:br w:type="page"/>
      </w:r>
    </w:p>
    <w:p w14:paraId="7E2D5F78" w14:textId="019C9A44" w:rsidR="009F7937" w:rsidRDefault="009F7937" w:rsidP="009F7937">
      <w:pPr>
        <w:pStyle w:val="Heading1"/>
      </w:pPr>
      <w:r>
        <w:lastRenderedPageBreak/>
        <w:t xml:space="preserve">Capital </w:t>
      </w:r>
    </w:p>
    <w:p w14:paraId="2AAAF3CC" w14:textId="77777777" w:rsidR="007218E0" w:rsidRDefault="007218E0" w:rsidP="007218E0">
      <w:pPr>
        <w:rPr>
          <w:rFonts w:eastAsia="Times New Roman" w:cs="Times New Roman"/>
          <w:color w:val="0E101A"/>
        </w:rPr>
      </w:pPr>
    </w:p>
    <w:p w14:paraId="586FB030" w14:textId="77777777" w:rsidR="00476DF9" w:rsidRDefault="00476DF9" w:rsidP="00476DF9">
      <w:pPr>
        <w:pStyle w:val="Heading2"/>
      </w:pPr>
      <w:r>
        <w:t>Sources of Capital</w:t>
      </w:r>
    </w:p>
    <w:p w14:paraId="4FC705C4" w14:textId="77777777" w:rsidR="00476DF9" w:rsidRPr="007218E0" w:rsidRDefault="00476DF9" w:rsidP="00476DF9">
      <w:pPr>
        <w:pStyle w:val="ListParagraph"/>
        <w:numPr>
          <w:ilvl w:val="0"/>
          <w:numId w:val="36"/>
        </w:numPr>
        <w:rPr>
          <w:rFonts w:eastAsia="Times New Roman" w:cs="Times New Roman"/>
          <w:color w:val="0E101A"/>
        </w:rPr>
      </w:pPr>
      <w:r w:rsidRPr="007218E0">
        <w:rPr>
          <w:rFonts w:eastAsia="Times New Roman" w:cs="Times New Roman"/>
          <w:color w:val="0E101A"/>
        </w:rPr>
        <w:t>72% needed capital to start/grow their business</w:t>
      </w:r>
    </w:p>
    <w:p w14:paraId="2135125D" w14:textId="77777777" w:rsidR="00476DF9" w:rsidRDefault="00476DF9" w:rsidP="00476DF9">
      <w:pPr>
        <w:pStyle w:val="ListParagraph"/>
        <w:numPr>
          <w:ilvl w:val="0"/>
          <w:numId w:val="36"/>
        </w:numPr>
        <w:rPr>
          <w:rFonts w:eastAsia="Times New Roman" w:cs="Times New Roman"/>
          <w:color w:val="0E101A"/>
        </w:rPr>
      </w:pPr>
      <w:r w:rsidRPr="007218E0">
        <w:rPr>
          <w:rFonts w:eastAsia="Times New Roman" w:cs="Times New Roman"/>
          <w:color w:val="0E101A"/>
        </w:rPr>
        <w:t>28% did not need capital to start/grow their business</w:t>
      </w:r>
    </w:p>
    <w:p w14:paraId="2E0D80E1" w14:textId="77777777" w:rsidR="00413974" w:rsidRDefault="00413974" w:rsidP="00413974">
      <w:pPr>
        <w:pStyle w:val="ListParagraph"/>
        <w:rPr>
          <w:rFonts w:eastAsia="Times New Roman" w:cs="Times New Roman"/>
          <w:color w:val="0E101A"/>
        </w:rPr>
      </w:pPr>
    </w:p>
    <w:p w14:paraId="16A07861" w14:textId="4C88901D" w:rsidR="00476DF9" w:rsidRPr="00BB7A28" w:rsidRDefault="00476DF9" w:rsidP="00476DF9">
      <w:pPr>
        <w:pStyle w:val="ListParagraph"/>
        <w:numPr>
          <w:ilvl w:val="0"/>
          <w:numId w:val="36"/>
        </w:numPr>
        <w:rPr>
          <w:rFonts w:eastAsia="Times New Roman" w:cs="Times New Roman"/>
          <w:color w:val="0E101A"/>
        </w:rPr>
      </w:pPr>
      <w:r w:rsidRPr="00BB7A28">
        <w:rPr>
          <w:rFonts w:eastAsia="Times New Roman" w:cs="Times New Roman"/>
          <w:color w:val="0E101A"/>
        </w:rPr>
        <w:t>Top three sources of capital used in 2019 are:</w:t>
      </w:r>
    </w:p>
    <w:p w14:paraId="2536CC53" w14:textId="189E01D4" w:rsidR="00476DF9" w:rsidRPr="00E023A7" w:rsidRDefault="00476DF9" w:rsidP="00476DF9">
      <w:pPr>
        <w:pStyle w:val="ListParagraph"/>
        <w:numPr>
          <w:ilvl w:val="1"/>
          <w:numId w:val="8"/>
        </w:numPr>
        <w:rPr>
          <w:rFonts w:eastAsia="Times New Roman" w:cs="Times New Roman"/>
          <w:color w:val="0E101A"/>
        </w:rPr>
      </w:pPr>
      <w:r w:rsidRPr="00E023A7">
        <w:rPr>
          <w:rFonts w:eastAsia="Times New Roman" w:cs="Times New Roman"/>
          <w:color w:val="0E101A"/>
        </w:rPr>
        <w:t>Personal/family savings of the owner (</w:t>
      </w:r>
      <w:r w:rsidR="00E023A7" w:rsidRPr="00E023A7">
        <w:rPr>
          <w:rFonts w:eastAsia="Times New Roman" w:cs="Times New Roman"/>
          <w:color w:val="0E101A"/>
        </w:rPr>
        <w:t>63</w:t>
      </w:r>
      <w:r w:rsidRPr="00E023A7">
        <w:rPr>
          <w:rFonts w:eastAsia="Times New Roman" w:cs="Times New Roman"/>
          <w:color w:val="0E101A"/>
        </w:rPr>
        <w:t>%)</w:t>
      </w:r>
    </w:p>
    <w:p w14:paraId="424950A3" w14:textId="2779FF9E" w:rsidR="00476DF9" w:rsidRPr="00E023A7" w:rsidRDefault="00476DF9" w:rsidP="00476DF9">
      <w:pPr>
        <w:pStyle w:val="ListParagraph"/>
        <w:numPr>
          <w:ilvl w:val="1"/>
          <w:numId w:val="8"/>
        </w:numPr>
        <w:rPr>
          <w:rFonts w:eastAsia="Times New Roman" w:cs="Times New Roman"/>
          <w:color w:val="0E101A"/>
        </w:rPr>
      </w:pPr>
      <w:r w:rsidRPr="00E023A7">
        <w:rPr>
          <w:rFonts w:eastAsia="Times New Roman" w:cs="Times New Roman"/>
          <w:color w:val="0E101A"/>
        </w:rPr>
        <w:t>Business credit card (</w:t>
      </w:r>
      <w:r w:rsidR="00E023A7" w:rsidRPr="00E023A7">
        <w:rPr>
          <w:rFonts w:eastAsia="Times New Roman" w:cs="Times New Roman"/>
          <w:color w:val="0E101A"/>
        </w:rPr>
        <w:t>38</w:t>
      </w:r>
      <w:r w:rsidRPr="00E023A7">
        <w:rPr>
          <w:rFonts w:eastAsia="Times New Roman" w:cs="Times New Roman"/>
          <w:color w:val="0E101A"/>
        </w:rPr>
        <w:t>%)</w:t>
      </w:r>
    </w:p>
    <w:p w14:paraId="11A757CE" w14:textId="5567EC0A" w:rsidR="00476DF9" w:rsidRPr="00E023A7" w:rsidRDefault="00476DF9" w:rsidP="00476DF9">
      <w:pPr>
        <w:pStyle w:val="ListParagraph"/>
        <w:numPr>
          <w:ilvl w:val="1"/>
          <w:numId w:val="8"/>
        </w:numPr>
        <w:rPr>
          <w:rFonts w:eastAsia="Times New Roman" w:cs="Times New Roman"/>
          <w:color w:val="0E101A"/>
        </w:rPr>
      </w:pPr>
      <w:r w:rsidRPr="00E023A7">
        <w:rPr>
          <w:rFonts w:eastAsia="Times New Roman" w:cs="Times New Roman"/>
          <w:color w:val="0E101A"/>
        </w:rPr>
        <w:t>Personal credit cards (</w:t>
      </w:r>
      <w:r w:rsidR="00E023A7" w:rsidRPr="00E023A7">
        <w:rPr>
          <w:rFonts w:eastAsia="Times New Roman" w:cs="Times New Roman"/>
          <w:color w:val="0E101A"/>
        </w:rPr>
        <w:t>35</w:t>
      </w:r>
      <w:r w:rsidRPr="00E023A7">
        <w:rPr>
          <w:rFonts w:eastAsia="Times New Roman" w:cs="Times New Roman"/>
          <w:color w:val="0E101A"/>
        </w:rPr>
        <w:t>%)</w:t>
      </w:r>
    </w:p>
    <w:p w14:paraId="428C21CE" w14:textId="77777777" w:rsidR="00413974" w:rsidRDefault="00413974" w:rsidP="00BE3C85"/>
    <w:p w14:paraId="545232FF" w14:textId="19433670" w:rsidR="00413974" w:rsidRPr="00E023A7" w:rsidRDefault="00413974" w:rsidP="00413974">
      <w:pPr>
        <w:pStyle w:val="Heading2"/>
      </w:pPr>
      <w:r w:rsidRPr="00E023A7">
        <w:t>Credit Card</w:t>
      </w:r>
    </w:p>
    <w:p w14:paraId="707B3108" w14:textId="77777777" w:rsidR="00413974" w:rsidRPr="00E023A7" w:rsidRDefault="00413974" w:rsidP="00413974">
      <w:pPr>
        <w:pStyle w:val="ListParagraph"/>
        <w:numPr>
          <w:ilvl w:val="0"/>
          <w:numId w:val="8"/>
        </w:numPr>
        <w:rPr>
          <w:rFonts w:eastAsia="Times New Roman" w:cs="Times New Roman"/>
          <w:color w:val="0E101A"/>
        </w:rPr>
      </w:pPr>
      <w:r w:rsidRPr="00E023A7">
        <w:rPr>
          <w:rFonts w:eastAsia="Times New Roman" w:cs="Times New Roman"/>
          <w:color w:val="0E101A"/>
        </w:rPr>
        <w:t>43% of business debt is on credit cards</w:t>
      </w:r>
    </w:p>
    <w:p w14:paraId="4114FC4A" w14:textId="77777777" w:rsidR="00413974" w:rsidRPr="00E023A7" w:rsidRDefault="00413974" w:rsidP="00413974">
      <w:pPr>
        <w:pStyle w:val="ListParagraph"/>
        <w:numPr>
          <w:ilvl w:val="1"/>
          <w:numId w:val="8"/>
        </w:numPr>
        <w:rPr>
          <w:rFonts w:eastAsia="Times New Roman" w:cs="Times New Roman"/>
          <w:color w:val="0E101A"/>
        </w:rPr>
      </w:pPr>
      <w:r w:rsidRPr="00E023A7">
        <w:rPr>
          <w:rFonts w:eastAsia="Times New Roman" w:cs="Times New Roman"/>
          <w:color w:val="0E101A"/>
        </w:rPr>
        <w:t>66% pay an interest rate that is higher than 10%</w:t>
      </w:r>
    </w:p>
    <w:p w14:paraId="5D1F6A70" w14:textId="77777777" w:rsidR="00413974" w:rsidRPr="00E023A7" w:rsidRDefault="00413974" w:rsidP="00413974">
      <w:pPr>
        <w:pStyle w:val="ListParagraph"/>
        <w:numPr>
          <w:ilvl w:val="1"/>
          <w:numId w:val="8"/>
        </w:numPr>
        <w:rPr>
          <w:rFonts w:eastAsia="Times New Roman" w:cs="Times New Roman"/>
          <w:color w:val="0E101A"/>
        </w:rPr>
      </w:pPr>
      <w:r w:rsidRPr="00E023A7">
        <w:rPr>
          <w:rFonts w:eastAsia="Times New Roman" w:cs="Times New Roman"/>
          <w:color w:val="0E101A"/>
        </w:rPr>
        <w:t>19% pay an interest rate between 20-29.99%</w:t>
      </w:r>
    </w:p>
    <w:p w14:paraId="2BB4DB6A" w14:textId="77777777" w:rsidR="00413974" w:rsidRDefault="00413974" w:rsidP="00BE3C85"/>
    <w:p w14:paraId="2D23E20A" w14:textId="2C7107DB" w:rsidR="007218E0" w:rsidRDefault="00413974" w:rsidP="007218E0">
      <w:pPr>
        <w:pStyle w:val="Heading2"/>
      </w:pPr>
      <w:r>
        <w:t xml:space="preserve">Capital for Different Stages: </w:t>
      </w:r>
      <w:r w:rsidR="007218E0">
        <w:t>Startup</w:t>
      </w:r>
    </w:p>
    <w:p w14:paraId="570CD3DB" w14:textId="77777777" w:rsidR="00C14A6C" w:rsidRPr="00C14A6C" w:rsidRDefault="00C14A6C" w:rsidP="00C14A6C">
      <w:pPr>
        <w:pStyle w:val="ListParagraph"/>
        <w:numPr>
          <w:ilvl w:val="0"/>
          <w:numId w:val="34"/>
        </w:numPr>
        <w:rPr>
          <w:rFonts w:eastAsia="Times New Roman" w:cs="Times New Roman"/>
          <w:color w:val="0E101A"/>
        </w:rPr>
      </w:pPr>
      <w:r w:rsidRPr="00C14A6C">
        <w:rPr>
          <w:rFonts w:eastAsia="Times New Roman" w:cs="Times New Roman"/>
          <w:color w:val="0E101A"/>
        </w:rPr>
        <w:t xml:space="preserve">59% needed </w:t>
      </w:r>
      <w:r w:rsidR="007218E0" w:rsidRPr="00C14A6C">
        <w:rPr>
          <w:rFonts w:eastAsia="Times New Roman" w:cs="Times New Roman"/>
          <w:color w:val="0E101A"/>
        </w:rPr>
        <w:t>less than $</w:t>
      </w:r>
      <w:r w:rsidRPr="00C14A6C">
        <w:rPr>
          <w:rFonts w:eastAsia="Times New Roman" w:cs="Times New Roman"/>
          <w:color w:val="0E101A"/>
        </w:rPr>
        <w:t>2</w:t>
      </w:r>
      <w:r w:rsidR="007218E0" w:rsidRPr="00C14A6C">
        <w:rPr>
          <w:rFonts w:eastAsia="Times New Roman" w:cs="Times New Roman"/>
          <w:color w:val="0E101A"/>
        </w:rPr>
        <w:t>5,000</w:t>
      </w:r>
      <w:r w:rsidRPr="00C14A6C">
        <w:rPr>
          <w:rFonts w:eastAsia="Times New Roman" w:cs="Times New Roman"/>
          <w:color w:val="0E101A"/>
        </w:rPr>
        <w:t xml:space="preserve"> to start or acquire their business</w:t>
      </w:r>
    </w:p>
    <w:p w14:paraId="5DF12688" w14:textId="19D3DCF7" w:rsidR="00C14A6C" w:rsidRDefault="00C14A6C" w:rsidP="00C14A6C">
      <w:pPr>
        <w:pStyle w:val="ListParagraph"/>
        <w:numPr>
          <w:ilvl w:val="0"/>
          <w:numId w:val="34"/>
        </w:numPr>
        <w:rPr>
          <w:rFonts w:eastAsia="Times New Roman" w:cs="Times New Roman"/>
          <w:color w:val="0E101A"/>
        </w:rPr>
      </w:pPr>
      <w:r w:rsidRPr="00C14A6C">
        <w:rPr>
          <w:rFonts w:eastAsia="Times New Roman" w:cs="Times New Roman"/>
          <w:color w:val="0E101A"/>
        </w:rPr>
        <w:t>60% were able to secure the initial funding for starting or acquiring the business in 2019 while 25% were not able to secure any funding at all.</w:t>
      </w:r>
    </w:p>
    <w:p w14:paraId="337949C3" w14:textId="18E0DCBA" w:rsidR="00515A82" w:rsidRPr="00BB7A28" w:rsidRDefault="00C32F3A" w:rsidP="00515A82">
      <w:pPr>
        <w:pStyle w:val="NoSpacing"/>
        <w:numPr>
          <w:ilvl w:val="0"/>
          <w:numId w:val="34"/>
        </w:numPr>
        <w:rPr>
          <w:rFonts w:ascii="Sherman Sans Book" w:hAnsi="Sherman Sans Book"/>
        </w:rPr>
      </w:pPr>
      <w:r>
        <w:rPr>
          <w:rFonts w:ascii="Sherman Sans Book" w:hAnsi="Sherman Sans Book"/>
        </w:rPr>
        <w:t>36</w:t>
      </w:r>
      <w:r w:rsidR="00515A82" w:rsidRPr="00BB7A28">
        <w:rPr>
          <w:rFonts w:ascii="Sherman Sans Book" w:hAnsi="Sherman Sans Book"/>
        </w:rPr>
        <w:t xml:space="preserve">% does not feel prepared for the traditional lending process </w:t>
      </w:r>
      <w:r w:rsidR="00515A82">
        <w:rPr>
          <w:rFonts w:ascii="Sherman Sans Book" w:hAnsi="Sherman Sans Book"/>
        </w:rPr>
        <w:t xml:space="preserve"> </w:t>
      </w:r>
    </w:p>
    <w:p w14:paraId="1E820F6B" w14:textId="7E964D04" w:rsidR="007218E0" w:rsidRDefault="007218E0" w:rsidP="002337A6">
      <w:pPr>
        <w:rPr>
          <w:rFonts w:eastAsia="Times New Roman" w:cs="Times New Roman"/>
          <w:color w:val="0E101A"/>
        </w:rPr>
      </w:pPr>
    </w:p>
    <w:p w14:paraId="3634C5A5" w14:textId="508069ED" w:rsidR="007218E0" w:rsidRDefault="00413974" w:rsidP="007218E0">
      <w:pPr>
        <w:pStyle w:val="Heading2"/>
      </w:pPr>
      <w:r>
        <w:t xml:space="preserve">Capital for Different Stages: </w:t>
      </w:r>
      <w:r w:rsidR="007218E0">
        <w:t>Growth</w:t>
      </w:r>
    </w:p>
    <w:p w14:paraId="0D66CD88" w14:textId="4DC08467" w:rsidR="00C14A6C" w:rsidRPr="00C14A6C" w:rsidRDefault="00C14A6C" w:rsidP="00C14A6C">
      <w:pPr>
        <w:pStyle w:val="ListParagraph"/>
        <w:numPr>
          <w:ilvl w:val="0"/>
          <w:numId w:val="35"/>
        </w:numPr>
        <w:rPr>
          <w:rFonts w:eastAsia="Times New Roman" w:cs="Times New Roman"/>
          <w:color w:val="0E101A"/>
        </w:rPr>
      </w:pPr>
      <w:r w:rsidRPr="00C14A6C">
        <w:rPr>
          <w:rFonts w:eastAsia="Times New Roman" w:cs="Times New Roman"/>
          <w:color w:val="0E101A"/>
        </w:rPr>
        <w:t>5</w:t>
      </w:r>
      <w:r>
        <w:rPr>
          <w:rFonts w:eastAsia="Times New Roman" w:cs="Times New Roman"/>
          <w:color w:val="0E101A"/>
        </w:rPr>
        <w:t>4</w:t>
      </w:r>
      <w:r w:rsidRPr="00C14A6C">
        <w:rPr>
          <w:rFonts w:eastAsia="Times New Roman" w:cs="Times New Roman"/>
          <w:color w:val="0E101A"/>
        </w:rPr>
        <w:t xml:space="preserve">% needed </w:t>
      </w:r>
      <w:r>
        <w:rPr>
          <w:rFonts w:eastAsia="Times New Roman" w:cs="Times New Roman"/>
          <w:color w:val="0E101A"/>
        </w:rPr>
        <w:t xml:space="preserve">more than </w:t>
      </w:r>
      <w:r w:rsidRPr="00C14A6C">
        <w:rPr>
          <w:rFonts w:eastAsia="Times New Roman" w:cs="Times New Roman"/>
          <w:color w:val="0E101A"/>
        </w:rPr>
        <w:t xml:space="preserve">$25,000 to </w:t>
      </w:r>
      <w:r>
        <w:rPr>
          <w:rFonts w:eastAsia="Times New Roman" w:cs="Times New Roman"/>
          <w:color w:val="0E101A"/>
        </w:rPr>
        <w:t xml:space="preserve">grow their </w:t>
      </w:r>
      <w:r w:rsidRPr="00C14A6C">
        <w:rPr>
          <w:rFonts w:eastAsia="Times New Roman" w:cs="Times New Roman"/>
          <w:color w:val="0E101A"/>
        </w:rPr>
        <w:t>business</w:t>
      </w:r>
    </w:p>
    <w:p w14:paraId="2A73965E" w14:textId="599EF494" w:rsidR="007218E0" w:rsidRDefault="007218E0" w:rsidP="00C14A6C">
      <w:pPr>
        <w:pStyle w:val="ListParagraph"/>
        <w:numPr>
          <w:ilvl w:val="0"/>
          <w:numId w:val="35"/>
        </w:numPr>
        <w:rPr>
          <w:rFonts w:eastAsia="Times New Roman" w:cs="Times New Roman"/>
          <w:color w:val="0E101A"/>
        </w:rPr>
      </w:pPr>
      <w:r w:rsidRPr="00C14A6C">
        <w:rPr>
          <w:rFonts w:eastAsia="Times New Roman" w:cs="Times New Roman"/>
          <w:color w:val="0E101A"/>
        </w:rPr>
        <w:t>41% were able to secure the funding needed to grow the business in 2019</w:t>
      </w:r>
      <w:r w:rsidR="00C14A6C" w:rsidRPr="00C14A6C">
        <w:rPr>
          <w:rFonts w:eastAsia="Times New Roman" w:cs="Times New Roman"/>
          <w:color w:val="0E101A"/>
        </w:rPr>
        <w:t xml:space="preserve"> while </w:t>
      </w:r>
      <w:r w:rsidRPr="00C14A6C">
        <w:rPr>
          <w:rFonts w:eastAsia="Times New Roman" w:cs="Times New Roman"/>
          <w:color w:val="0E101A"/>
        </w:rPr>
        <w:t>31% were not able to secure any funding at all</w:t>
      </w:r>
    </w:p>
    <w:p w14:paraId="4219B319" w14:textId="5896B0AD" w:rsidR="00515A82" w:rsidRPr="00C14A6C" w:rsidRDefault="00C32F3A" w:rsidP="00C14A6C">
      <w:pPr>
        <w:pStyle w:val="ListParagraph"/>
        <w:numPr>
          <w:ilvl w:val="0"/>
          <w:numId w:val="35"/>
        </w:numPr>
        <w:rPr>
          <w:rFonts w:eastAsia="Times New Roman" w:cs="Times New Roman"/>
          <w:color w:val="0E101A"/>
        </w:rPr>
      </w:pPr>
      <w:r>
        <w:t>27</w:t>
      </w:r>
      <w:r w:rsidR="00515A82" w:rsidRPr="00BB7A28">
        <w:t>% does not feel prepared for the traditional lending process</w:t>
      </w:r>
    </w:p>
    <w:p w14:paraId="13D24FF7" w14:textId="6D89ABA4" w:rsidR="000E466D" w:rsidRDefault="000E466D" w:rsidP="00BE3C85"/>
    <w:p w14:paraId="6CB8CCDA" w14:textId="68430D5C" w:rsidR="002337A6" w:rsidRDefault="002337A6" w:rsidP="002337A6">
      <w:pPr>
        <w:rPr>
          <w:rFonts w:eastAsia="Times New Roman" w:cs="Times New Roman"/>
          <w:color w:val="0E101A"/>
        </w:rPr>
      </w:pPr>
    </w:p>
    <w:p w14:paraId="4DED05CE" w14:textId="77777777" w:rsidR="00B8103D" w:rsidRDefault="00B8103D" w:rsidP="00B8103D">
      <w:pPr>
        <w:pStyle w:val="ListParagraph"/>
        <w:ind w:left="1080"/>
        <w:rPr>
          <w:rFonts w:eastAsia="Times New Roman" w:cs="Times New Roman"/>
          <w:color w:val="0E101A"/>
        </w:rPr>
      </w:pPr>
    </w:p>
    <w:p w14:paraId="190489AD" w14:textId="77777777" w:rsidR="00B8103D" w:rsidRDefault="00B8103D" w:rsidP="00B8103D">
      <w:pPr>
        <w:jc w:val="left"/>
        <w:rPr>
          <w:rFonts w:eastAsia="Times New Roman" w:cs="Times New Roman"/>
          <w:color w:val="0E101A"/>
        </w:rPr>
      </w:pPr>
    </w:p>
    <w:p w14:paraId="5E228385" w14:textId="77777777" w:rsidR="00B8103D" w:rsidRDefault="00B8103D" w:rsidP="00B8103D">
      <w:pPr>
        <w:pStyle w:val="IntenseQuote"/>
        <w:spacing w:before="0" w:after="0"/>
        <w:ind w:left="0" w:right="0"/>
        <w:jc w:val="left"/>
        <w:rPr>
          <w:color w:val="404040" w:themeColor="text1" w:themeTint="BF"/>
        </w:rPr>
      </w:pPr>
      <w:r w:rsidRPr="00E023A7">
        <w:rPr>
          <w:color w:val="404040" w:themeColor="text1" w:themeTint="BF"/>
        </w:rPr>
        <w:t xml:space="preserve">What does entrepreneurship success look like to you? </w:t>
      </w:r>
      <w:r>
        <w:rPr>
          <w:color w:val="404040" w:themeColor="text1" w:themeTint="BF"/>
        </w:rPr>
        <w:t xml:space="preserve"> </w:t>
      </w:r>
    </w:p>
    <w:p w14:paraId="7DB183D5" w14:textId="20E81134" w:rsidR="00B8103D" w:rsidRDefault="00B8103D" w:rsidP="00B8103D">
      <w:pPr>
        <w:pStyle w:val="IntenseQuote"/>
        <w:spacing w:before="0" w:after="0"/>
        <w:ind w:left="0" w:right="0"/>
        <w:jc w:val="left"/>
        <w:rPr>
          <w:i w:val="0"/>
          <w:iCs w:val="0"/>
          <w:color w:val="404040" w:themeColor="text1" w:themeTint="BF"/>
        </w:rPr>
      </w:pPr>
      <w:r w:rsidRPr="00C47B51">
        <w:rPr>
          <w:i w:val="0"/>
          <w:iCs w:val="0"/>
          <w:color w:val="404040" w:themeColor="text1" w:themeTint="BF"/>
        </w:rPr>
        <w:t>“</w:t>
      </w:r>
      <w:r w:rsidRPr="00B8103D">
        <w:rPr>
          <w:i w:val="0"/>
          <w:iCs w:val="0"/>
          <w:color w:val="2F5496" w:themeColor="accent1" w:themeShade="BF"/>
        </w:rPr>
        <w:t xml:space="preserve">Entrepreneurial success allows an individual to enjoy the fruits of their labor.  You decide what the top-down message is, what the corporate culture will be, you decide what the expectations should be for your business and employees, and you get the ability to implement the skills and lessons learned from former bosses that were good leaders.  It means you no longer </w:t>
      </w:r>
      <w:proofErr w:type="gramStart"/>
      <w:r w:rsidRPr="00B8103D">
        <w:rPr>
          <w:i w:val="0"/>
          <w:iCs w:val="0"/>
          <w:color w:val="2F5496" w:themeColor="accent1" w:themeShade="BF"/>
        </w:rPr>
        <w:t>have to</w:t>
      </w:r>
      <w:proofErr w:type="gramEnd"/>
      <w:r w:rsidRPr="00B8103D">
        <w:rPr>
          <w:i w:val="0"/>
          <w:iCs w:val="0"/>
          <w:color w:val="2F5496" w:themeColor="accent1" w:themeShade="BF"/>
        </w:rPr>
        <w:t xml:space="preserve"> deal with bad bosses or unmotivated employees, and you get to set the tone and lead by example.  Success validates the entrepreneur's vision and leadership.  Simply put, success is freedom</w:t>
      </w:r>
      <w:r w:rsidRPr="00C47B51">
        <w:rPr>
          <w:i w:val="0"/>
          <w:iCs w:val="0"/>
          <w:color w:val="404040" w:themeColor="text1" w:themeTint="BF"/>
        </w:rPr>
        <w:t xml:space="preserve">” </w:t>
      </w:r>
      <w:r>
        <w:rPr>
          <w:i w:val="0"/>
          <w:iCs w:val="0"/>
          <w:color w:val="404040" w:themeColor="text1" w:themeTint="BF"/>
        </w:rPr>
        <w:t xml:space="preserve">– </w:t>
      </w:r>
      <w:r w:rsidRPr="00B8103D">
        <w:rPr>
          <w:i w:val="0"/>
          <w:iCs w:val="0"/>
          <w:color w:val="404040" w:themeColor="text1" w:themeTint="BF"/>
        </w:rPr>
        <w:t xml:space="preserve">Air Force </w:t>
      </w:r>
      <w:r>
        <w:rPr>
          <w:i w:val="0"/>
          <w:iCs w:val="0"/>
          <w:color w:val="404040" w:themeColor="text1" w:themeTint="BF"/>
        </w:rPr>
        <w:t>Veteran</w:t>
      </w:r>
    </w:p>
    <w:p w14:paraId="01003ED7" w14:textId="5FE56070" w:rsidR="00B8103D" w:rsidRDefault="00B8103D" w:rsidP="00B8103D">
      <w:pPr>
        <w:pStyle w:val="IntenseQuote"/>
        <w:spacing w:before="0" w:after="0"/>
        <w:ind w:left="0" w:right="0"/>
        <w:jc w:val="left"/>
        <w:rPr>
          <w:i w:val="0"/>
          <w:iCs w:val="0"/>
          <w:color w:val="404040" w:themeColor="text1" w:themeTint="BF"/>
        </w:rPr>
      </w:pPr>
      <w:proofErr w:type="spellStart"/>
      <w:r w:rsidRPr="00B8103D">
        <w:rPr>
          <w:i w:val="0"/>
          <w:iCs w:val="0"/>
          <w:color w:val="404040" w:themeColor="text1" w:themeTint="BF"/>
        </w:rPr>
        <w:t>Vetrepreneur</w:t>
      </w:r>
      <w:proofErr w:type="spellEnd"/>
      <w:r w:rsidRPr="00B8103D">
        <w:rPr>
          <w:i w:val="0"/>
          <w:iCs w:val="0"/>
          <w:color w:val="404040" w:themeColor="text1" w:themeTint="BF"/>
        </w:rPr>
        <w:t xml:space="preserve">, Business Owner, and Consultant &amp; Team Leader </w:t>
      </w:r>
      <w:r>
        <w:rPr>
          <w:i w:val="0"/>
          <w:iCs w:val="0"/>
          <w:color w:val="404040" w:themeColor="text1" w:themeTint="BF"/>
        </w:rPr>
        <w:t xml:space="preserve"> </w:t>
      </w:r>
    </w:p>
    <w:p w14:paraId="746A13FA" w14:textId="77777777" w:rsidR="00B8103D" w:rsidRDefault="00B8103D" w:rsidP="00B8103D">
      <w:pPr>
        <w:pStyle w:val="IntenseQuote"/>
        <w:spacing w:before="0" w:after="0"/>
        <w:ind w:left="0" w:right="0"/>
        <w:jc w:val="left"/>
        <w:rPr>
          <w:i w:val="0"/>
          <w:iCs w:val="0"/>
          <w:color w:val="404040" w:themeColor="text1" w:themeTint="BF"/>
        </w:rPr>
      </w:pPr>
      <w:r w:rsidRPr="009A4479">
        <w:rPr>
          <w:i w:val="0"/>
          <w:iCs w:val="0"/>
          <w:color w:val="404040" w:themeColor="text1" w:themeTint="BF"/>
        </w:rPr>
        <w:t>Professional, Scientific, and Technical Services Industry</w:t>
      </w:r>
    </w:p>
    <w:p w14:paraId="248D4FF0" w14:textId="77777777" w:rsidR="00B8103D" w:rsidRDefault="00B8103D" w:rsidP="00B8103D">
      <w:pPr>
        <w:tabs>
          <w:tab w:val="left" w:pos="3383"/>
        </w:tabs>
        <w:jc w:val="left"/>
        <w:rPr>
          <w:rFonts w:eastAsia="Times New Roman" w:cs="Times New Roman"/>
          <w:color w:val="0E101A"/>
        </w:rPr>
      </w:pPr>
    </w:p>
    <w:p w14:paraId="19DDB2B7" w14:textId="77777777" w:rsidR="00EC3BE0" w:rsidRDefault="00EC3BE0">
      <w:pPr>
        <w:spacing w:after="160" w:line="259" w:lineRule="auto"/>
        <w:jc w:val="left"/>
        <w:rPr>
          <w:rFonts w:ascii="Sherman Serif Bold" w:eastAsia="Times New Roman" w:hAnsi="Sherman Serif Bold" w:cstheme="majorBidi"/>
          <w:color w:val="002060"/>
          <w:sz w:val="32"/>
          <w:szCs w:val="32"/>
        </w:rPr>
      </w:pPr>
      <w:r>
        <w:br w:type="page"/>
      </w:r>
    </w:p>
    <w:p w14:paraId="451AFF14" w14:textId="2B66A080" w:rsidR="009F7937" w:rsidRDefault="009F7937" w:rsidP="009F7937">
      <w:pPr>
        <w:pStyle w:val="Heading1"/>
      </w:pPr>
      <w:r>
        <w:lastRenderedPageBreak/>
        <w:t xml:space="preserve">Support and Resources for Entrepreneurship </w:t>
      </w:r>
    </w:p>
    <w:p w14:paraId="1B282259" w14:textId="77777777" w:rsidR="00F7136C" w:rsidRPr="00F7136C" w:rsidRDefault="00F7136C" w:rsidP="00F7136C"/>
    <w:p w14:paraId="69CCBB8A" w14:textId="77777777" w:rsidR="00EC3BE0" w:rsidRDefault="00EC3BE0" w:rsidP="00EC3BE0">
      <w:pPr>
        <w:pStyle w:val="ListParagraph"/>
        <w:numPr>
          <w:ilvl w:val="0"/>
          <w:numId w:val="40"/>
        </w:numPr>
        <w:rPr>
          <w:rFonts w:eastAsia="Times New Roman" w:cs="Times New Roman"/>
          <w:color w:val="0E101A"/>
        </w:rPr>
      </w:pPr>
      <w:r w:rsidRPr="00BB7A28">
        <w:rPr>
          <w:rFonts w:eastAsia="Times New Roman" w:cs="Times New Roman"/>
          <w:color w:val="0E101A"/>
        </w:rPr>
        <w:t xml:space="preserve">70 </w:t>
      </w:r>
      <w:r w:rsidRPr="0081454B">
        <w:rPr>
          <w:color w:val="000000" w:themeColor="text1"/>
        </w:rPr>
        <w:t xml:space="preserve">% </w:t>
      </w:r>
      <w:r w:rsidRPr="0081454B">
        <w:rPr>
          <w:rFonts w:eastAsia="Times New Roman" w:cs="Times New Roman"/>
          <w:color w:val="000000" w:themeColor="text1"/>
        </w:rPr>
        <w:t xml:space="preserve">of veteran entrepreneurs </w:t>
      </w:r>
      <w:r w:rsidRPr="00BB7A28">
        <w:rPr>
          <w:rFonts w:eastAsia="Times New Roman" w:cs="Times New Roman"/>
          <w:color w:val="0E101A"/>
        </w:rPr>
        <w:t>had support from friends and family to start their business</w:t>
      </w:r>
    </w:p>
    <w:p w14:paraId="2AC2090C" w14:textId="718C10C1" w:rsidR="00EC3BE0" w:rsidRPr="00BB7A28" w:rsidRDefault="00EC3BE0" w:rsidP="00EC3BE0">
      <w:pPr>
        <w:pStyle w:val="ListParagraph"/>
        <w:numPr>
          <w:ilvl w:val="0"/>
          <w:numId w:val="40"/>
        </w:numPr>
        <w:rPr>
          <w:rFonts w:eastAsia="Times New Roman" w:cs="Times New Roman"/>
          <w:color w:val="0E101A"/>
        </w:rPr>
      </w:pPr>
      <w:r>
        <w:rPr>
          <w:rFonts w:eastAsia="Times New Roman" w:cs="Times New Roman"/>
          <w:color w:val="0E101A"/>
        </w:rPr>
        <w:t>4</w:t>
      </w:r>
      <w:r w:rsidR="00B82C7D">
        <w:rPr>
          <w:rFonts w:eastAsia="Times New Roman" w:cs="Times New Roman"/>
          <w:color w:val="0E101A"/>
        </w:rPr>
        <w:t>5</w:t>
      </w:r>
      <w:r>
        <w:rPr>
          <w:rFonts w:eastAsia="Times New Roman" w:cs="Times New Roman"/>
          <w:color w:val="0E101A"/>
        </w:rPr>
        <w:t xml:space="preserve">% </w:t>
      </w:r>
      <w:r w:rsidRPr="0081454B">
        <w:rPr>
          <w:rFonts w:eastAsia="Times New Roman" w:cs="Times New Roman"/>
          <w:color w:val="000000" w:themeColor="text1"/>
        </w:rPr>
        <w:t>of veteran entrepreneurs</w:t>
      </w:r>
      <w:r>
        <w:rPr>
          <w:rFonts w:eastAsia="Times New Roman" w:cs="Times New Roman"/>
          <w:color w:val="000000" w:themeColor="text1"/>
        </w:rPr>
        <w:t xml:space="preserve"> indicated that n</w:t>
      </w:r>
      <w:r w:rsidRPr="0081454B">
        <w:rPr>
          <w:rFonts w:eastAsia="Times New Roman" w:cs="Times New Roman"/>
          <w:color w:val="000000" w:themeColor="text1"/>
        </w:rPr>
        <w:t xml:space="preserve">avigating the resources in </w:t>
      </w:r>
      <w:r>
        <w:rPr>
          <w:rFonts w:eastAsia="Times New Roman" w:cs="Times New Roman"/>
          <w:color w:val="000000" w:themeColor="text1"/>
        </w:rPr>
        <w:t xml:space="preserve">their </w:t>
      </w:r>
      <w:r w:rsidRPr="0081454B">
        <w:rPr>
          <w:rFonts w:eastAsia="Times New Roman" w:cs="Times New Roman"/>
          <w:color w:val="000000" w:themeColor="text1"/>
        </w:rPr>
        <w:t xml:space="preserve">local community was </w:t>
      </w:r>
      <w:r>
        <w:rPr>
          <w:rFonts w:eastAsia="Times New Roman" w:cs="Times New Roman"/>
          <w:color w:val="000000" w:themeColor="text1"/>
        </w:rPr>
        <w:t xml:space="preserve">not </w:t>
      </w:r>
      <w:r w:rsidRPr="0081454B">
        <w:rPr>
          <w:rFonts w:eastAsia="Times New Roman" w:cs="Times New Roman"/>
          <w:color w:val="000000" w:themeColor="text1"/>
        </w:rPr>
        <w:t>easy</w:t>
      </w:r>
    </w:p>
    <w:p w14:paraId="43837C51" w14:textId="77777777" w:rsidR="0023393C" w:rsidRPr="0081454B" w:rsidRDefault="0023393C" w:rsidP="0023393C">
      <w:pPr>
        <w:pStyle w:val="Heading2"/>
        <w:numPr>
          <w:ilvl w:val="0"/>
          <w:numId w:val="40"/>
        </w:numPr>
        <w:rPr>
          <w:color w:val="000000" w:themeColor="text1"/>
          <w:sz w:val="22"/>
          <w:szCs w:val="22"/>
        </w:rPr>
      </w:pPr>
      <w:r w:rsidRPr="0081454B">
        <w:rPr>
          <w:color w:val="000000" w:themeColor="text1"/>
          <w:sz w:val="22"/>
          <w:szCs w:val="22"/>
        </w:rPr>
        <w:t xml:space="preserve">20% </w:t>
      </w:r>
      <w:r w:rsidRPr="0081454B">
        <w:rPr>
          <w:rFonts w:cs="Times New Roman"/>
          <w:color w:val="000000" w:themeColor="text1"/>
          <w:sz w:val="22"/>
          <w:szCs w:val="22"/>
        </w:rPr>
        <w:t>of veteran entrepreneurs do not feel supported by their local community</w:t>
      </w:r>
    </w:p>
    <w:p w14:paraId="207149BD" w14:textId="77777777" w:rsidR="005F77BD" w:rsidRDefault="005F77BD" w:rsidP="00BE3C85"/>
    <w:p w14:paraId="6CF18402" w14:textId="6EBD2F31" w:rsidR="00565717" w:rsidRDefault="0023393C" w:rsidP="00565717">
      <w:pPr>
        <w:pStyle w:val="Heading2"/>
      </w:pPr>
      <w:r>
        <w:t xml:space="preserve">Entrepreneurship </w:t>
      </w:r>
      <w:r w:rsidR="00565717">
        <w:t>Resource Needs in Local Communities</w:t>
      </w:r>
    </w:p>
    <w:p w14:paraId="6AC8677B" w14:textId="77777777" w:rsidR="004F77F0" w:rsidRPr="004F77F0" w:rsidRDefault="004F77F0" w:rsidP="004F77F0"/>
    <w:p w14:paraId="4A35CE64" w14:textId="5504D2A6" w:rsidR="00C32F3A" w:rsidRDefault="00C32F3A" w:rsidP="00565717">
      <w:pPr>
        <w:pStyle w:val="Heading3"/>
        <w:numPr>
          <w:ilvl w:val="0"/>
          <w:numId w:val="39"/>
        </w:numPr>
      </w:pPr>
      <w:r>
        <w:t>Financial Resources</w:t>
      </w:r>
    </w:p>
    <w:p w14:paraId="32B7207A" w14:textId="38480CD0" w:rsidR="004F77F0" w:rsidRDefault="004F77F0" w:rsidP="00565717">
      <w:pPr>
        <w:pStyle w:val="ListParagraph"/>
        <w:numPr>
          <w:ilvl w:val="1"/>
          <w:numId w:val="8"/>
        </w:numPr>
        <w:rPr>
          <w:rFonts w:eastAsia="Times New Roman" w:cs="Times New Roman"/>
          <w:color w:val="0E101A"/>
        </w:rPr>
      </w:pPr>
      <w:r>
        <w:rPr>
          <w:rFonts w:eastAsia="Times New Roman" w:cs="Times New Roman"/>
          <w:color w:val="0E101A"/>
        </w:rPr>
        <w:t xml:space="preserve">44% did not know about </w:t>
      </w:r>
      <w:r w:rsidR="004C38BC">
        <w:rPr>
          <w:rFonts w:eastAsia="Times New Roman" w:cs="Times New Roman"/>
          <w:color w:val="0E101A"/>
        </w:rPr>
        <w:t xml:space="preserve">resources for grants </w:t>
      </w:r>
      <w:r w:rsidR="00126701" w:rsidRPr="00126701">
        <w:rPr>
          <w:rFonts w:eastAsia="Times New Roman" w:cs="Times New Roman"/>
          <w:color w:val="0E101A"/>
        </w:rPr>
        <w:t>in their local area</w:t>
      </w:r>
    </w:p>
    <w:p w14:paraId="305DBE35" w14:textId="7AB4BEA3" w:rsidR="00126701" w:rsidRDefault="00126701" w:rsidP="00126701">
      <w:pPr>
        <w:pStyle w:val="ListParagraph"/>
        <w:numPr>
          <w:ilvl w:val="2"/>
          <w:numId w:val="8"/>
        </w:numPr>
        <w:rPr>
          <w:rFonts w:eastAsia="Times New Roman" w:cs="Times New Roman"/>
          <w:color w:val="0E101A"/>
        </w:rPr>
      </w:pPr>
      <w:r>
        <w:rPr>
          <w:rFonts w:eastAsia="Times New Roman" w:cs="Times New Roman"/>
          <w:color w:val="0E101A"/>
        </w:rPr>
        <w:t xml:space="preserve">Of those that know: 59% indicate the resource </w:t>
      </w:r>
      <w:r w:rsidRPr="00805565">
        <w:rPr>
          <w:rFonts w:eastAsia="Times New Roman" w:cs="Times New Roman"/>
          <w:color w:val="0E101A"/>
        </w:rPr>
        <w:t>need improvement</w:t>
      </w:r>
      <w:r>
        <w:rPr>
          <w:rFonts w:eastAsia="Times New Roman" w:cs="Times New Roman"/>
          <w:color w:val="0E101A"/>
        </w:rPr>
        <w:t>, 32% indicate this resource is sufficient, and 19% indicate this resource is outstanding</w:t>
      </w:r>
    </w:p>
    <w:p w14:paraId="76D6C795" w14:textId="3F206AFE" w:rsidR="004F77F0" w:rsidRDefault="004F77F0" w:rsidP="00565717">
      <w:pPr>
        <w:pStyle w:val="ListParagraph"/>
        <w:numPr>
          <w:ilvl w:val="1"/>
          <w:numId w:val="8"/>
        </w:numPr>
        <w:rPr>
          <w:rFonts w:eastAsia="Times New Roman" w:cs="Times New Roman"/>
          <w:color w:val="0E101A"/>
        </w:rPr>
      </w:pPr>
      <w:r>
        <w:rPr>
          <w:rFonts w:eastAsia="Times New Roman" w:cs="Times New Roman"/>
          <w:color w:val="0E101A"/>
        </w:rPr>
        <w:t xml:space="preserve">52% did not know about </w:t>
      </w:r>
      <w:r w:rsidRPr="004F77F0">
        <w:rPr>
          <w:rFonts w:eastAsia="Times New Roman" w:cs="Times New Roman"/>
          <w:color w:val="0E101A"/>
        </w:rPr>
        <w:t>Community Development Financial Institution (CDFI)</w:t>
      </w:r>
      <w:r w:rsidR="00126701">
        <w:rPr>
          <w:rFonts w:eastAsia="Times New Roman" w:cs="Times New Roman"/>
          <w:color w:val="0E101A"/>
        </w:rPr>
        <w:t xml:space="preserve"> </w:t>
      </w:r>
      <w:r w:rsidR="00126701" w:rsidRPr="00126701">
        <w:rPr>
          <w:rFonts w:eastAsia="Times New Roman" w:cs="Times New Roman"/>
          <w:color w:val="0E101A"/>
        </w:rPr>
        <w:t>in their local area</w:t>
      </w:r>
    </w:p>
    <w:p w14:paraId="092E024C" w14:textId="6E1FE3F3" w:rsidR="00126701" w:rsidRDefault="00126701" w:rsidP="00126701">
      <w:pPr>
        <w:pStyle w:val="ListParagraph"/>
        <w:numPr>
          <w:ilvl w:val="2"/>
          <w:numId w:val="8"/>
        </w:numPr>
        <w:rPr>
          <w:rFonts w:eastAsia="Times New Roman" w:cs="Times New Roman"/>
          <w:color w:val="0E101A"/>
        </w:rPr>
      </w:pPr>
      <w:r>
        <w:rPr>
          <w:rFonts w:eastAsia="Times New Roman" w:cs="Times New Roman"/>
          <w:color w:val="0E101A"/>
        </w:rPr>
        <w:t xml:space="preserve">Of those that knew: 43% indicate the resource </w:t>
      </w:r>
      <w:r w:rsidRPr="00805565">
        <w:rPr>
          <w:rFonts w:eastAsia="Times New Roman" w:cs="Times New Roman"/>
          <w:color w:val="0E101A"/>
        </w:rPr>
        <w:t>need improvement</w:t>
      </w:r>
      <w:r>
        <w:rPr>
          <w:rFonts w:eastAsia="Times New Roman" w:cs="Times New Roman"/>
          <w:color w:val="0E101A"/>
        </w:rPr>
        <w:t>, 44% indicate this resource is sufficient, and 14% indicate this resource is outstanding</w:t>
      </w:r>
    </w:p>
    <w:p w14:paraId="46063ACB" w14:textId="77777777" w:rsidR="00C32F3A" w:rsidRDefault="00C32F3A" w:rsidP="00BE3C85"/>
    <w:p w14:paraId="3AA6B875" w14:textId="4E7D3AD0" w:rsidR="00C32F3A" w:rsidRDefault="00C32F3A" w:rsidP="00565717">
      <w:pPr>
        <w:pStyle w:val="Heading3"/>
        <w:numPr>
          <w:ilvl w:val="0"/>
          <w:numId w:val="39"/>
        </w:numPr>
      </w:pPr>
      <w:r>
        <w:t>Educational Resources</w:t>
      </w:r>
    </w:p>
    <w:p w14:paraId="5AF270E5" w14:textId="070B260B" w:rsidR="00805565" w:rsidRPr="00126701" w:rsidRDefault="004F77F0" w:rsidP="00BA158E">
      <w:pPr>
        <w:pStyle w:val="ListParagraph"/>
        <w:numPr>
          <w:ilvl w:val="1"/>
          <w:numId w:val="8"/>
        </w:numPr>
        <w:rPr>
          <w:rFonts w:eastAsia="Times New Roman" w:cs="Times New Roman"/>
          <w:color w:val="0E101A"/>
        </w:rPr>
      </w:pPr>
      <w:r w:rsidRPr="00126701">
        <w:rPr>
          <w:rFonts w:eastAsia="Times New Roman" w:cs="Times New Roman"/>
          <w:color w:val="0E101A"/>
        </w:rPr>
        <w:t>36% did not know about local incubators and accelerators</w:t>
      </w:r>
      <w:r w:rsidR="00126701" w:rsidRPr="00126701">
        <w:rPr>
          <w:rFonts w:eastAsia="Times New Roman" w:cs="Times New Roman"/>
          <w:color w:val="0E101A"/>
        </w:rPr>
        <w:t xml:space="preserve"> in their local area</w:t>
      </w:r>
    </w:p>
    <w:p w14:paraId="2CC9A1EB" w14:textId="49746C3B" w:rsidR="00F10342" w:rsidRDefault="00805565" w:rsidP="00F10342">
      <w:pPr>
        <w:pStyle w:val="ListParagraph"/>
        <w:numPr>
          <w:ilvl w:val="2"/>
          <w:numId w:val="8"/>
        </w:numPr>
        <w:rPr>
          <w:rFonts w:eastAsia="Times New Roman" w:cs="Times New Roman"/>
          <w:color w:val="0E101A"/>
        </w:rPr>
      </w:pPr>
      <w:r>
        <w:rPr>
          <w:rFonts w:eastAsia="Times New Roman" w:cs="Times New Roman"/>
          <w:color w:val="0E101A"/>
        </w:rPr>
        <w:t xml:space="preserve">Of those that </w:t>
      </w:r>
      <w:r w:rsidR="00126701">
        <w:rPr>
          <w:rFonts w:eastAsia="Times New Roman" w:cs="Times New Roman"/>
          <w:color w:val="0E101A"/>
        </w:rPr>
        <w:t>know</w:t>
      </w:r>
      <w:r w:rsidR="00F10342">
        <w:rPr>
          <w:rFonts w:eastAsia="Times New Roman" w:cs="Times New Roman"/>
          <w:color w:val="0E101A"/>
        </w:rPr>
        <w:t xml:space="preserve">: </w:t>
      </w:r>
      <w:r>
        <w:rPr>
          <w:rFonts w:eastAsia="Times New Roman" w:cs="Times New Roman"/>
          <w:color w:val="0E101A"/>
        </w:rPr>
        <w:t xml:space="preserve">34% indicate the resource </w:t>
      </w:r>
      <w:r w:rsidRPr="00805565">
        <w:rPr>
          <w:rFonts w:eastAsia="Times New Roman" w:cs="Times New Roman"/>
          <w:color w:val="0E101A"/>
        </w:rPr>
        <w:t>need improvement</w:t>
      </w:r>
      <w:r w:rsidR="00F10342">
        <w:rPr>
          <w:rFonts w:eastAsia="Times New Roman" w:cs="Times New Roman"/>
          <w:color w:val="0E101A"/>
        </w:rPr>
        <w:t>, 41% indicate this resource is sufficient, and 25% indicate this resource is outstanding</w:t>
      </w:r>
    </w:p>
    <w:p w14:paraId="090A3373" w14:textId="59B56D89" w:rsidR="00126701" w:rsidRDefault="00126701" w:rsidP="00126701">
      <w:pPr>
        <w:pStyle w:val="ListParagraph"/>
        <w:numPr>
          <w:ilvl w:val="1"/>
          <w:numId w:val="8"/>
        </w:numPr>
        <w:rPr>
          <w:rFonts w:eastAsia="Times New Roman" w:cs="Times New Roman"/>
          <w:color w:val="0E101A"/>
        </w:rPr>
      </w:pPr>
      <w:r>
        <w:rPr>
          <w:rFonts w:eastAsia="Times New Roman" w:cs="Times New Roman"/>
          <w:color w:val="0E101A"/>
        </w:rPr>
        <w:t>76% know about c</w:t>
      </w:r>
      <w:r w:rsidRPr="00BB7A28">
        <w:rPr>
          <w:rFonts w:eastAsia="Times New Roman" w:cs="Times New Roman"/>
          <w:color w:val="0E101A"/>
        </w:rPr>
        <w:t>ollege/</w:t>
      </w:r>
      <w:r>
        <w:rPr>
          <w:rFonts w:eastAsia="Times New Roman" w:cs="Times New Roman"/>
          <w:color w:val="0E101A"/>
        </w:rPr>
        <w:t>u</w:t>
      </w:r>
      <w:r w:rsidRPr="00BB7A28">
        <w:rPr>
          <w:rFonts w:eastAsia="Times New Roman" w:cs="Times New Roman"/>
          <w:color w:val="0E101A"/>
        </w:rPr>
        <w:t>niversity academic program</w:t>
      </w:r>
      <w:r>
        <w:rPr>
          <w:rFonts w:eastAsia="Times New Roman" w:cs="Times New Roman"/>
          <w:color w:val="0E101A"/>
        </w:rPr>
        <w:t xml:space="preserve"> in their local area</w:t>
      </w:r>
    </w:p>
    <w:p w14:paraId="67648A42" w14:textId="0D348406" w:rsidR="00126701" w:rsidRDefault="00126701" w:rsidP="00126701">
      <w:pPr>
        <w:pStyle w:val="ListParagraph"/>
        <w:numPr>
          <w:ilvl w:val="2"/>
          <w:numId w:val="8"/>
        </w:numPr>
        <w:rPr>
          <w:rFonts w:eastAsia="Times New Roman" w:cs="Times New Roman"/>
          <w:color w:val="0E101A"/>
        </w:rPr>
      </w:pPr>
      <w:r>
        <w:rPr>
          <w:rFonts w:eastAsia="Times New Roman" w:cs="Times New Roman"/>
          <w:color w:val="0E101A"/>
        </w:rPr>
        <w:t xml:space="preserve">Of those that know: 16% indicate the resource </w:t>
      </w:r>
      <w:r w:rsidRPr="00805565">
        <w:rPr>
          <w:rFonts w:eastAsia="Times New Roman" w:cs="Times New Roman"/>
          <w:color w:val="0E101A"/>
        </w:rPr>
        <w:t>need improvement</w:t>
      </w:r>
      <w:r>
        <w:rPr>
          <w:rFonts w:eastAsia="Times New Roman" w:cs="Times New Roman"/>
          <w:color w:val="0E101A"/>
        </w:rPr>
        <w:t>, 47% indicate this resource is sufficient, and 37% indicate this resource is outstanding</w:t>
      </w:r>
    </w:p>
    <w:p w14:paraId="1B5A5941" w14:textId="56CCC414" w:rsidR="00175E66" w:rsidRDefault="00175E66" w:rsidP="00175E66">
      <w:pPr>
        <w:pStyle w:val="ListParagraph"/>
        <w:numPr>
          <w:ilvl w:val="1"/>
          <w:numId w:val="8"/>
        </w:numPr>
        <w:rPr>
          <w:rFonts w:eastAsia="Times New Roman" w:cs="Times New Roman"/>
          <w:color w:val="0E101A"/>
        </w:rPr>
      </w:pPr>
      <w:r>
        <w:rPr>
          <w:rFonts w:eastAsia="Times New Roman" w:cs="Times New Roman"/>
          <w:color w:val="0E101A"/>
        </w:rPr>
        <w:t xml:space="preserve">79% know about </w:t>
      </w:r>
      <w:r w:rsidRPr="00E55829">
        <w:rPr>
          <w:rFonts w:eastAsia="Times New Roman" w:cs="Times New Roman"/>
          <w:color w:val="0E101A"/>
        </w:rPr>
        <w:t xml:space="preserve">SBA resources (SBDC, WBDC, VBOC, etc.)  </w:t>
      </w:r>
      <w:r>
        <w:rPr>
          <w:rFonts w:eastAsia="Times New Roman" w:cs="Times New Roman"/>
          <w:color w:val="0E101A"/>
        </w:rPr>
        <w:t>in their local area</w:t>
      </w:r>
    </w:p>
    <w:p w14:paraId="741EDF1D" w14:textId="44156A62" w:rsidR="00175E66" w:rsidRDefault="00175E66" w:rsidP="00175E66">
      <w:pPr>
        <w:pStyle w:val="ListParagraph"/>
        <w:numPr>
          <w:ilvl w:val="2"/>
          <w:numId w:val="8"/>
        </w:numPr>
        <w:rPr>
          <w:rFonts w:eastAsia="Times New Roman" w:cs="Times New Roman"/>
          <w:color w:val="0E101A"/>
        </w:rPr>
      </w:pPr>
      <w:r>
        <w:rPr>
          <w:rFonts w:eastAsia="Times New Roman" w:cs="Times New Roman"/>
          <w:color w:val="0E101A"/>
        </w:rPr>
        <w:t xml:space="preserve">Of those that know: 24% indicate the resource </w:t>
      </w:r>
      <w:r w:rsidRPr="00805565">
        <w:rPr>
          <w:rFonts w:eastAsia="Times New Roman" w:cs="Times New Roman"/>
          <w:color w:val="0E101A"/>
        </w:rPr>
        <w:t>need improvement</w:t>
      </w:r>
      <w:r>
        <w:rPr>
          <w:rFonts w:eastAsia="Times New Roman" w:cs="Times New Roman"/>
          <w:color w:val="0E101A"/>
        </w:rPr>
        <w:t>, 45% indicate this resource is sufficient, and 31% indicate this resource is outstanding</w:t>
      </w:r>
    </w:p>
    <w:p w14:paraId="2684FA6A" w14:textId="77777777" w:rsidR="00C32F3A" w:rsidRDefault="00C32F3A" w:rsidP="00BE3C85"/>
    <w:p w14:paraId="56878967" w14:textId="4571214B" w:rsidR="00C32F3A" w:rsidRDefault="00C32F3A" w:rsidP="00565717">
      <w:pPr>
        <w:pStyle w:val="Heading3"/>
        <w:numPr>
          <w:ilvl w:val="0"/>
          <w:numId w:val="39"/>
        </w:numPr>
      </w:pPr>
      <w:r>
        <w:t>Networks and Membership Organizations</w:t>
      </w:r>
    </w:p>
    <w:p w14:paraId="2399A82C" w14:textId="12F7F442" w:rsidR="00126701" w:rsidRPr="00175E66" w:rsidRDefault="00175E66" w:rsidP="00AE3DD3">
      <w:pPr>
        <w:pStyle w:val="ListParagraph"/>
        <w:numPr>
          <w:ilvl w:val="1"/>
          <w:numId w:val="39"/>
        </w:numPr>
        <w:rPr>
          <w:rFonts w:eastAsia="Times New Roman" w:cs="Times New Roman"/>
          <w:color w:val="0E101A"/>
        </w:rPr>
      </w:pPr>
      <w:r w:rsidRPr="00175E66">
        <w:rPr>
          <w:rFonts w:eastAsia="Times New Roman" w:cs="Times New Roman"/>
          <w:color w:val="0E101A"/>
        </w:rPr>
        <w:t>79</w:t>
      </w:r>
      <w:r w:rsidR="00126701" w:rsidRPr="00175E66">
        <w:rPr>
          <w:rFonts w:eastAsia="Times New Roman" w:cs="Times New Roman"/>
          <w:color w:val="0E101A"/>
        </w:rPr>
        <w:t xml:space="preserve">% know about </w:t>
      </w:r>
      <w:r w:rsidRPr="00175E66">
        <w:rPr>
          <w:rFonts w:eastAsia="Times New Roman" w:cs="Times New Roman"/>
          <w:color w:val="0E101A"/>
        </w:rPr>
        <w:t xml:space="preserve">networking and engaging with other military-affiliated business owners </w:t>
      </w:r>
      <w:r w:rsidR="00126701" w:rsidRPr="00175E66">
        <w:rPr>
          <w:rFonts w:eastAsia="Times New Roman" w:cs="Times New Roman"/>
          <w:color w:val="0E101A"/>
        </w:rPr>
        <w:t>in their local area</w:t>
      </w:r>
    </w:p>
    <w:p w14:paraId="58D5746D" w14:textId="59CEE9FB" w:rsidR="00126701" w:rsidRDefault="00126701" w:rsidP="00126701">
      <w:pPr>
        <w:pStyle w:val="ListParagraph"/>
        <w:numPr>
          <w:ilvl w:val="2"/>
          <w:numId w:val="42"/>
        </w:numPr>
        <w:rPr>
          <w:rFonts w:eastAsia="Times New Roman" w:cs="Times New Roman"/>
          <w:color w:val="0E101A"/>
        </w:rPr>
      </w:pPr>
      <w:r>
        <w:rPr>
          <w:rFonts w:eastAsia="Times New Roman" w:cs="Times New Roman"/>
          <w:color w:val="0E101A"/>
        </w:rPr>
        <w:t xml:space="preserve">Of those that know: </w:t>
      </w:r>
      <w:r w:rsidR="00175E66">
        <w:rPr>
          <w:rFonts w:eastAsia="Times New Roman" w:cs="Times New Roman"/>
          <w:color w:val="0E101A"/>
        </w:rPr>
        <w:t>37</w:t>
      </w:r>
      <w:r>
        <w:rPr>
          <w:rFonts w:eastAsia="Times New Roman" w:cs="Times New Roman"/>
          <w:color w:val="0E101A"/>
        </w:rPr>
        <w:t xml:space="preserve">% indicate the resource </w:t>
      </w:r>
      <w:r w:rsidRPr="00805565">
        <w:rPr>
          <w:rFonts w:eastAsia="Times New Roman" w:cs="Times New Roman"/>
          <w:color w:val="0E101A"/>
        </w:rPr>
        <w:t>need improvement</w:t>
      </w:r>
      <w:r>
        <w:rPr>
          <w:rFonts w:eastAsia="Times New Roman" w:cs="Times New Roman"/>
          <w:color w:val="0E101A"/>
        </w:rPr>
        <w:t xml:space="preserve">, </w:t>
      </w:r>
      <w:r w:rsidR="00175E66">
        <w:rPr>
          <w:rFonts w:eastAsia="Times New Roman" w:cs="Times New Roman"/>
          <w:color w:val="0E101A"/>
        </w:rPr>
        <w:t>40</w:t>
      </w:r>
      <w:r>
        <w:rPr>
          <w:rFonts w:eastAsia="Times New Roman" w:cs="Times New Roman"/>
          <w:color w:val="0E101A"/>
        </w:rPr>
        <w:t xml:space="preserve">% indicate this resource is sufficient, and </w:t>
      </w:r>
      <w:r w:rsidR="00175E66">
        <w:rPr>
          <w:rFonts w:eastAsia="Times New Roman" w:cs="Times New Roman"/>
          <w:color w:val="0E101A"/>
        </w:rPr>
        <w:t>23</w:t>
      </w:r>
      <w:r>
        <w:rPr>
          <w:rFonts w:eastAsia="Times New Roman" w:cs="Times New Roman"/>
          <w:color w:val="0E101A"/>
        </w:rPr>
        <w:t>% indicate this resource is outstanding</w:t>
      </w:r>
    </w:p>
    <w:p w14:paraId="00EE2C8E" w14:textId="49A97DDE" w:rsidR="00175E66" w:rsidRPr="00175E66" w:rsidRDefault="00175E66" w:rsidP="00175E66">
      <w:pPr>
        <w:pStyle w:val="ListParagraph"/>
        <w:numPr>
          <w:ilvl w:val="1"/>
          <w:numId w:val="42"/>
        </w:numPr>
        <w:rPr>
          <w:rFonts w:eastAsia="Times New Roman" w:cs="Times New Roman"/>
          <w:color w:val="0E101A"/>
        </w:rPr>
      </w:pPr>
      <w:r>
        <w:rPr>
          <w:rFonts w:eastAsia="Times New Roman" w:cs="Times New Roman"/>
          <w:color w:val="0E101A"/>
        </w:rPr>
        <w:t>80</w:t>
      </w:r>
      <w:r w:rsidRPr="00175E66">
        <w:rPr>
          <w:rFonts w:eastAsia="Times New Roman" w:cs="Times New Roman"/>
          <w:color w:val="0E101A"/>
        </w:rPr>
        <w:t>% know about Veteran Serving Organizations</w:t>
      </w:r>
      <w:r>
        <w:rPr>
          <w:rFonts w:eastAsia="Times New Roman" w:cs="Times New Roman"/>
          <w:color w:val="0E101A"/>
        </w:rPr>
        <w:t xml:space="preserve"> </w:t>
      </w:r>
      <w:r w:rsidRPr="00175E66">
        <w:rPr>
          <w:rFonts w:eastAsia="Times New Roman" w:cs="Times New Roman"/>
          <w:color w:val="0E101A"/>
        </w:rPr>
        <w:t>in their local area</w:t>
      </w:r>
    </w:p>
    <w:p w14:paraId="4C300646" w14:textId="49DE8863" w:rsidR="00175E66" w:rsidRDefault="00175E66" w:rsidP="00175E66">
      <w:pPr>
        <w:pStyle w:val="ListParagraph"/>
        <w:numPr>
          <w:ilvl w:val="2"/>
          <w:numId w:val="42"/>
        </w:numPr>
        <w:rPr>
          <w:rFonts w:eastAsia="Times New Roman" w:cs="Times New Roman"/>
          <w:color w:val="0E101A"/>
        </w:rPr>
      </w:pPr>
      <w:r>
        <w:rPr>
          <w:rFonts w:eastAsia="Times New Roman" w:cs="Times New Roman"/>
          <w:color w:val="0E101A"/>
        </w:rPr>
        <w:t xml:space="preserve">Of those that know: 32% indicate the resource </w:t>
      </w:r>
      <w:r w:rsidRPr="00805565">
        <w:rPr>
          <w:rFonts w:eastAsia="Times New Roman" w:cs="Times New Roman"/>
          <w:color w:val="0E101A"/>
        </w:rPr>
        <w:t>need improvement</w:t>
      </w:r>
      <w:r>
        <w:rPr>
          <w:rFonts w:eastAsia="Times New Roman" w:cs="Times New Roman"/>
          <w:color w:val="0E101A"/>
        </w:rPr>
        <w:t>, 42% indicate this resource is sufficient, and 26% indicate this resource is outstanding</w:t>
      </w:r>
    </w:p>
    <w:p w14:paraId="30AB7222" w14:textId="3C465380" w:rsidR="00126701" w:rsidRDefault="00126701" w:rsidP="00126701">
      <w:pPr>
        <w:pStyle w:val="ListParagraph"/>
        <w:ind w:left="1080"/>
        <w:rPr>
          <w:rFonts w:eastAsia="Times New Roman" w:cs="Times New Roman"/>
          <w:color w:val="0E101A"/>
        </w:rPr>
      </w:pPr>
    </w:p>
    <w:p w14:paraId="07B44FD0" w14:textId="77777777" w:rsidR="00F7136C" w:rsidRDefault="00F7136C">
      <w:pPr>
        <w:spacing w:after="160" w:line="259" w:lineRule="auto"/>
        <w:jc w:val="left"/>
        <w:rPr>
          <w:rFonts w:ascii="Sherman Serif Bold" w:eastAsia="Times New Roman" w:hAnsi="Sherman Serif Bold" w:cstheme="majorBidi"/>
          <w:color w:val="002060"/>
          <w:sz w:val="32"/>
          <w:szCs w:val="32"/>
        </w:rPr>
      </w:pPr>
      <w:r>
        <w:br w:type="page"/>
      </w:r>
    </w:p>
    <w:p w14:paraId="77A9BC51" w14:textId="1F8D3844" w:rsidR="003F5A53" w:rsidRDefault="003F5A53" w:rsidP="00784429">
      <w:pPr>
        <w:pStyle w:val="Heading1"/>
      </w:pPr>
      <w:r w:rsidRPr="00175E66">
        <w:lastRenderedPageBreak/>
        <w:t>COVID-19 Pandemic</w:t>
      </w:r>
    </w:p>
    <w:p w14:paraId="710EAE84" w14:textId="5B49E3A1" w:rsidR="006E3BF5" w:rsidRDefault="006E3BF5" w:rsidP="006E3BF5"/>
    <w:p w14:paraId="138C0E82" w14:textId="77777777" w:rsidR="00BE3C85" w:rsidRPr="00BE3C85" w:rsidRDefault="00BE3C85" w:rsidP="00BE3C85">
      <w:pPr>
        <w:pStyle w:val="Heading2"/>
        <w:rPr>
          <w:rFonts w:cstheme="minorBidi"/>
          <w:color w:val="auto"/>
          <w:sz w:val="22"/>
          <w:szCs w:val="22"/>
        </w:rPr>
      </w:pPr>
      <w:r>
        <w:t>Preparedness for Entrepreneurship</w:t>
      </w:r>
    </w:p>
    <w:p w14:paraId="4CA5DA71" w14:textId="06B97361" w:rsidR="00C30BBE" w:rsidRPr="006A59E4" w:rsidRDefault="00C30BBE" w:rsidP="000D0B24">
      <w:pPr>
        <w:pStyle w:val="NoSpacing"/>
        <w:numPr>
          <w:ilvl w:val="0"/>
          <w:numId w:val="41"/>
        </w:numPr>
        <w:rPr>
          <w:rFonts w:ascii="Sherman Sans Book" w:hAnsi="Sherman Sans Book"/>
        </w:rPr>
      </w:pPr>
      <w:r w:rsidRPr="00BB7A28">
        <w:rPr>
          <w:rFonts w:ascii="Sherman Sans Book" w:hAnsi="Sherman Sans Book"/>
        </w:rPr>
        <w:t xml:space="preserve">65% </w:t>
      </w:r>
      <w:r w:rsidR="000D0B24" w:rsidRPr="0081454B">
        <w:rPr>
          <w:rFonts w:eastAsia="Times New Roman" w:cs="Times New Roman"/>
          <w:color w:val="000000" w:themeColor="text1"/>
        </w:rPr>
        <w:t>of veteran entrepreneurs</w:t>
      </w:r>
      <w:r w:rsidR="000D0B24" w:rsidRPr="00BB7A28">
        <w:rPr>
          <w:rFonts w:ascii="Sherman Sans Book" w:hAnsi="Sherman Sans Book"/>
        </w:rPr>
        <w:t xml:space="preserve"> </w:t>
      </w:r>
      <w:r w:rsidRPr="00BB7A28">
        <w:rPr>
          <w:rFonts w:ascii="Sherman Sans Book" w:hAnsi="Sherman Sans Book"/>
        </w:rPr>
        <w:t>indicate</w:t>
      </w:r>
      <w:r w:rsidR="00314261">
        <w:rPr>
          <w:rFonts w:ascii="Sherman Sans Book" w:hAnsi="Sherman Sans Book"/>
        </w:rPr>
        <w:t xml:space="preserve"> </w:t>
      </w:r>
      <w:r w:rsidRPr="00BB7A28">
        <w:rPr>
          <w:rFonts w:ascii="Sherman Sans Book" w:hAnsi="Sherman Sans Book"/>
        </w:rPr>
        <w:t>that their military experience has moderately or extremely prepared them for their business challenges associate</w:t>
      </w:r>
      <w:r w:rsidR="006E3BF5">
        <w:rPr>
          <w:rFonts w:ascii="Sherman Sans Book" w:hAnsi="Sherman Sans Book"/>
        </w:rPr>
        <w:t>d</w:t>
      </w:r>
      <w:r w:rsidRPr="00BB7A28">
        <w:rPr>
          <w:rFonts w:ascii="Sherman Sans Book" w:hAnsi="Sherman Sans Book"/>
        </w:rPr>
        <w:t xml:space="preserve"> with Covid-19</w:t>
      </w:r>
      <w:r w:rsidR="006E3BF5" w:rsidRPr="006E3BF5">
        <w:rPr>
          <w:rFonts w:eastAsia="Times New Roman" w:cs="Times New Roman"/>
          <w:color w:val="0E101A"/>
        </w:rPr>
        <w:t xml:space="preserve"> </w:t>
      </w:r>
      <w:r w:rsidR="006E3BF5" w:rsidRPr="00BB7A28">
        <w:rPr>
          <w:rFonts w:eastAsia="Times New Roman" w:cs="Times New Roman"/>
          <w:color w:val="0E101A"/>
        </w:rPr>
        <w:t>pandemic</w:t>
      </w:r>
    </w:p>
    <w:p w14:paraId="262E5643" w14:textId="3DD01D76" w:rsidR="00C30BBE" w:rsidRDefault="00C30BBE" w:rsidP="000D0B24">
      <w:pPr>
        <w:pStyle w:val="NoSpacing"/>
        <w:numPr>
          <w:ilvl w:val="0"/>
          <w:numId w:val="41"/>
        </w:numPr>
        <w:rPr>
          <w:rFonts w:ascii="Sherman Sans Book" w:hAnsi="Sherman Sans Book"/>
        </w:rPr>
      </w:pPr>
      <w:r w:rsidRPr="00BB7A28">
        <w:rPr>
          <w:rFonts w:ascii="Sherman Sans Book" w:hAnsi="Sherman Sans Book"/>
        </w:rPr>
        <w:t xml:space="preserve">76% </w:t>
      </w:r>
      <w:r w:rsidR="000D0B24" w:rsidRPr="0081454B">
        <w:rPr>
          <w:rFonts w:eastAsia="Times New Roman" w:cs="Times New Roman"/>
          <w:color w:val="000000" w:themeColor="text1"/>
        </w:rPr>
        <w:t>of veteran entrepreneurs</w:t>
      </w:r>
      <w:r w:rsidR="000D0B24" w:rsidRPr="00BB7A28">
        <w:rPr>
          <w:rFonts w:ascii="Sherman Sans Book" w:hAnsi="Sherman Sans Book"/>
        </w:rPr>
        <w:t xml:space="preserve"> </w:t>
      </w:r>
      <w:r w:rsidRPr="00BB7A28">
        <w:rPr>
          <w:rFonts w:ascii="Sherman Sans Book" w:hAnsi="Sherman Sans Book"/>
        </w:rPr>
        <w:t>indicate that they lost business due to the pandemic</w:t>
      </w:r>
    </w:p>
    <w:p w14:paraId="1FFDFD2F" w14:textId="77777777" w:rsidR="00BE3C85" w:rsidRDefault="00BE3C85" w:rsidP="00BE3C85">
      <w:pPr>
        <w:pStyle w:val="NoSpacing"/>
        <w:ind w:left="720"/>
        <w:rPr>
          <w:rFonts w:ascii="Sherman Sans Book" w:hAnsi="Sherman Sans Book"/>
        </w:rPr>
      </w:pPr>
    </w:p>
    <w:p w14:paraId="35BEC088" w14:textId="19926373" w:rsidR="00C30BBE" w:rsidRDefault="00C30BBE" w:rsidP="00BE3C85">
      <w:pPr>
        <w:pStyle w:val="Heading2"/>
      </w:pPr>
      <w:r w:rsidRPr="00BB7A28">
        <w:t>Closure during Covid</w:t>
      </w:r>
      <w:r w:rsidR="00F0259F" w:rsidRPr="00BB7A28">
        <w:t>-19</w:t>
      </w:r>
      <w:r w:rsidRPr="00BB7A28">
        <w:t>:</w:t>
      </w:r>
    </w:p>
    <w:p w14:paraId="2EDEB57E" w14:textId="77E9894E" w:rsidR="00314261" w:rsidRPr="00BB7A28" w:rsidRDefault="00314261" w:rsidP="00314261">
      <w:pPr>
        <w:pStyle w:val="NoSpacing"/>
        <w:numPr>
          <w:ilvl w:val="1"/>
          <w:numId w:val="41"/>
        </w:numPr>
        <w:rPr>
          <w:rFonts w:ascii="Sherman Sans Book" w:hAnsi="Sherman Sans Book"/>
        </w:rPr>
      </w:pPr>
      <w:r>
        <w:rPr>
          <w:rFonts w:ascii="Sherman Sans Book" w:hAnsi="Sherman Sans Book"/>
        </w:rPr>
        <w:t>68</w:t>
      </w:r>
      <w:r w:rsidRPr="00BB7A28">
        <w:rPr>
          <w:rFonts w:ascii="Sherman Sans Book" w:hAnsi="Sherman Sans Book"/>
        </w:rPr>
        <w:t>% indicate</w:t>
      </w:r>
      <w:r>
        <w:rPr>
          <w:rFonts w:ascii="Sherman Sans Book" w:hAnsi="Sherman Sans Book"/>
        </w:rPr>
        <w:t xml:space="preserve"> </w:t>
      </w:r>
      <w:r w:rsidRPr="00BB7A28">
        <w:rPr>
          <w:rFonts w:ascii="Sherman Sans Book" w:hAnsi="Sherman Sans Book"/>
        </w:rPr>
        <w:t>that they do not anticipate closing their business</w:t>
      </w:r>
    </w:p>
    <w:p w14:paraId="6F9C9CB0" w14:textId="13655D1A" w:rsidR="00314261" w:rsidRDefault="00314261" w:rsidP="00314261">
      <w:pPr>
        <w:pStyle w:val="NoSpacing"/>
        <w:numPr>
          <w:ilvl w:val="1"/>
          <w:numId w:val="41"/>
        </w:numPr>
        <w:rPr>
          <w:rFonts w:ascii="Sherman Sans Book" w:hAnsi="Sherman Sans Book"/>
        </w:rPr>
      </w:pPr>
      <w:r>
        <w:rPr>
          <w:rFonts w:ascii="Sherman Sans Book" w:hAnsi="Sherman Sans Book"/>
        </w:rPr>
        <w:t>31</w:t>
      </w:r>
      <w:r w:rsidRPr="00BB7A28">
        <w:rPr>
          <w:rFonts w:ascii="Sherman Sans Book" w:hAnsi="Sherman Sans Book"/>
        </w:rPr>
        <w:t>% anticipate closing their business</w:t>
      </w:r>
    </w:p>
    <w:p w14:paraId="32B165AB" w14:textId="5061E3FB" w:rsidR="00314261" w:rsidRPr="00314261" w:rsidRDefault="00314261" w:rsidP="00430CE7">
      <w:pPr>
        <w:pStyle w:val="NoSpacing"/>
        <w:numPr>
          <w:ilvl w:val="1"/>
          <w:numId w:val="41"/>
        </w:numPr>
        <w:rPr>
          <w:rFonts w:ascii="Sherman Sans Book" w:hAnsi="Sherman Sans Book"/>
        </w:rPr>
      </w:pPr>
      <w:r w:rsidRPr="00314261">
        <w:rPr>
          <w:rFonts w:ascii="Sherman Sans Book" w:hAnsi="Sherman Sans Book"/>
        </w:rPr>
        <w:t xml:space="preserve">1% already closed their business </w:t>
      </w:r>
    </w:p>
    <w:p w14:paraId="09D9075D" w14:textId="60C0ECAA" w:rsidR="00314261" w:rsidRDefault="00314261" w:rsidP="00314261">
      <w:pPr>
        <w:pStyle w:val="NoSpacing"/>
        <w:numPr>
          <w:ilvl w:val="0"/>
          <w:numId w:val="41"/>
        </w:numPr>
        <w:rPr>
          <w:rFonts w:ascii="Sherman Sans Book" w:hAnsi="Sherman Sans Book"/>
        </w:rPr>
      </w:pPr>
      <w:r>
        <w:rPr>
          <w:rFonts w:ascii="Sherman Sans Book" w:hAnsi="Sherman Sans Book"/>
        </w:rPr>
        <w:t>Of those that anticipate closing</w:t>
      </w:r>
      <w:r w:rsidRPr="00BB7A28">
        <w:rPr>
          <w:rFonts w:ascii="Sherman Sans Book" w:hAnsi="Sherman Sans Book"/>
        </w:rPr>
        <w:t>:</w:t>
      </w:r>
    </w:p>
    <w:p w14:paraId="31AB22BA" w14:textId="05E17C28" w:rsidR="00D27421" w:rsidRDefault="00314261" w:rsidP="00D27421">
      <w:pPr>
        <w:pStyle w:val="NoSpacing"/>
        <w:numPr>
          <w:ilvl w:val="1"/>
          <w:numId w:val="41"/>
        </w:numPr>
        <w:rPr>
          <w:rFonts w:ascii="Sherman Sans Book" w:hAnsi="Sherman Sans Book"/>
        </w:rPr>
      </w:pPr>
      <w:r>
        <w:rPr>
          <w:rFonts w:ascii="Sherman Sans Book" w:hAnsi="Sherman Sans Book"/>
        </w:rPr>
        <w:t>13</w:t>
      </w:r>
      <w:r w:rsidR="00D27421" w:rsidRPr="00BB7A28">
        <w:rPr>
          <w:rFonts w:ascii="Sherman Sans Book" w:hAnsi="Sherman Sans Book"/>
        </w:rPr>
        <w:t xml:space="preserve">% </w:t>
      </w:r>
      <w:r>
        <w:rPr>
          <w:rFonts w:ascii="Sherman Sans Book" w:hAnsi="Sherman Sans Book"/>
        </w:rPr>
        <w:t xml:space="preserve">can operate for less than 3 months </w:t>
      </w:r>
    </w:p>
    <w:p w14:paraId="4CEB4024" w14:textId="6C886577" w:rsidR="00314261" w:rsidRDefault="00314261" w:rsidP="00314261">
      <w:pPr>
        <w:pStyle w:val="NoSpacing"/>
        <w:numPr>
          <w:ilvl w:val="1"/>
          <w:numId w:val="41"/>
        </w:numPr>
        <w:rPr>
          <w:rFonts w:ascii="Sherman Sans Book" w:hAnsi="Sherman Sans Book"/>
        </w:rPr>
      </w:pPr>
      <w:r>
        <w:rPr>
          <w:rFonts w:ascii="Sherman Sans Book" w:hAnsi="Sherman Sans Book"/>
        </w:rPr>
        <w:t>47</w:t>
      </w:r>
      <w:r w:rsidRPr="00BB7A28">
        <w:rPr>
          <w:rFonts w:ascii="Sherman Sans Book" w:hAnsi="Sherman Sans Book"/>
        </w:rPr>
        <w:t xml:space="preserve">% </w:t>
      </w:r>
      <w:r>
        <w:rPr>
          <w:rFonts w:ascii="Sherman Sans Book" w:hAnsi="Sherman Sans Book"/>
        </w:rPr>
        <w:t xml:space="preserve">can operate between 6-12 months </w:t>
      </w:r>
    </w:p>
    <w:p w14:paraId="2680EBF0" w14:textId="77777777" w:rsidR="00314261" w:rsidRDefault="00314261" w:rsidP="00314261">
      <w:pPr>
        <w:pStyle w:val="NoSpacing"/>
        <w:numPr>
          <w:ilvl w:val="1"/>
          <w:numId w:val="41"/>
        </w:numPr>
        <w:rPr>
          <w:rFonts w:ascii="Sherman Sans Book" w:hAnsi="Sherman Sans Book"/>
        </w:rPr>
      </w:pPr>
      <w:r>
        <w:rPr>
          <w:rFonts w:ascii="Sherman Sans Book" w:hAnsi="Sherman Sans Book"/>
        </w:rPr>
        <w:t>40</w:t>
      </w:r>
      <w:r w:rsidRPr="00BB7A28">
        <w:rPr>
          <w:rFonts w:ascii="Sherman Sans Book" w:hAnsi="Sherman Sans Book"/>
        </w:rPr>
        <w:t xml:space="preserve">% </w:t>
      </w:r>
      <w:r>
        <w:rPr>
          <w:rFonts w:ascii="Sherman Sans Book" w:hAnsi="Sherman Sans Book"/>
        </w:rPr>
        <w:t>can operate more than a year</w:t>
      </w:r>
    </w:p>
    <w:p w14:paraId="46D5E574" w14:textId="77777777" w:rsidR="00BE3C85" w:rsidRDefault="00BE3C85" w:rsidP="00C34C4A"/>
    <w:p w14:paraId="78B55426" w14:textId="6DE6B5B5" w:rsidR="00C30BBE" w:rsidRPr="00BB7A28" w:rsidRDefault="00D43352" w:rsidP="00BE3C85">
      <w:pPr>
        <w:pStyle w:val="Heading2"/>
      </w:pPr>
      <w:r w:rsidRPr="00BB7A28">
        <w:t>Top resource needs during COVID-19</w:t>
      </w:r>
      <w:r w:rsidR="00C30BBE" w:rsidRPr="00BB7A28">
        <w:t>:</w:t>
      </w:r>
    </w:p>
    <w:p w14:paraId="40309264" w14:textId="4241FC56" w:rsidR="008402D3" w:rsidRPr="008402D3" w:rsidRDefault="008402D3" w:rsidP="008402D3">
      <w:pPr>
        <w:pStyle w:val="NoSpacing"/>
        <w:numPr>
          <w:ilvl w:val="1"/>
          <w:numId w:val="41"/>
        </w:numPr>
        <w:rPr>
          <w:rFonts w:ascii="Sherman Sans Book" w:hAnsi="Sherman Sans Book"/>
        </w:rPr>
      </w:pPr>
      <w:r w:rsidRPr="008402D3">
        <w:rPr>
          <w:rFonts w:ascii="Sherman Sans Book" w:hAnsi="Sherman Sans Book"/>
        </w:rPr>
        <w:t>General funding (financing, loans, grants)</w:t>
      </w:r>
      <w:r>
        <w:rPr>
          <w:rFonts w:ascii="Sherman Sans Book" w:hAnsi="Sherman Sans Book"/>
        </w:rPr>
        <w:t xml:space="preserve"> (37%)</w:t>
      </w:r>
    </w:p>
    <w:p w14:paraId="226CCE26" w14:textId="366B49F9" w:rsidR="008402D3" w:rsidRPr="008402D3" w:rsidRDefault="008402D3" w:rsidP="008402D3">
      <w:pPr>
        <w:pStyle w:val="NoSpacing"/>
        <w:numPr>
          <w:ilvl w:val="1"/>
          <w:numId w:val="41"/>
        </w:numPr>
        <w:rPr>
          <w:rFonts w:ascii="Sherman Sans Book" w:hAnsi="Sherman Sans Book"/>
        </w:rPr>
      </w:pPr>
      <w:r w:rsidRPr="008402D3">
        <w:rPr>
          <w:rFonts w:ascii="Sherman Sans Book" w:hAnsi="Sherman Sans Book"/>
        </w:rPr>
        <w:t>Government contracting assistance</w:t>
      </w:r>
      <w:r>
        <w:rPr>
          <w:rFonts w:ascii="Sherman Sans Book" w:hAnsi="Sherman Sans Book"/>
        </w:rPr>
        <w:t xml:space="preserve"> (28%)</w:t>
      </w:r>
    </w:p>
    <w:p w14:paraId="432D526F" w14:textId="333E3D92" w:rsidR="008402D3" w:rsidRPr="008402D3" w:rsidRDefault="008402D3" w:rsidP="008402D3">
      <w:pPr>
        <w:pStyle w:val="NoSpacing"/>
        <w:numPr>
          <w:ilvl w:val="1"/>
          <w:numId w:val="41"/>
        </w:numPr>
        <w:rPr>
          <w:rFonts w:ascii="Sherman Sans Book" w:hAnsi="Sherman Sans Book"/>
        </w:rPr>
      </w:pPr>
      <w:r w:rsidRPr="008402D3">
        <w:rPr>
          <w:rFonts w:ascii="Sherman Sans Book" w:hAnsi="Sherman Sans Book"/>
        </w:rPr>
        <w:t>Day-to-day operations</w:t>
      </w:r>
      <w:r>
        <w:rPr>
          <w:rFonts w:ascii="Sherman Sans Book" w:hAnsi="Sherman Sans Book"/>
        </w:rPr>
        <w:t xml:space="preserve"> (25%)</w:t>
      </w:r>
    </w:p>
    <w:p w14:paraId="3CC042DE" w14:textId="7502D44B" w:rsidR="008402D3" w:rsidRPr="008402D3" w:rsidRDefault="008402D3" w:rsidP="008402D3">
      <w:pPr>
        <w:pStyle w:val="NoSpacing"/>
        <w:numPr>
          <w:ilvl w:val="1"/>
          <w:numId w:val="41"/>
        </w:numPr>
        <w:rPr>
          <w:rFonts w:ascii="Sherman Sans Book" w:hAnsi="Sherman Sans Book"/>
        </w:rPr>
      </w:pPr>
      <w:r w:rsidRPr="008402D3">
        <w:rPr>
          <w:rFonts w:ascii="Sherman Sans Book" w:hAnsi="Sherman Sans Book"/>
        </w:rPr>
        <w:t>Emergency funding</w:t>
      </w:r>
      <w:r>
        <w:rPr>
          <w:rFonts w:ascii="Sherman Sans Book" w:hAnsi="Sherman Sans Book"/>
        </w:rPr>
        <w:t xml:space="preserve"> (20%)</w:t>
      </w:r>
    </w:p>
    <w:p w14:paraId="783FA17F" w14:textId="67380328" w:rsidR="008402D3" w:rsidRPr="00ED5923" w:rsidRDefault="008402D3" w:rsidP="008402D3">
      <w:pPr>
        <w:pStyle w:val="NoSpacing"/>
        <w:numPr>
          <w:ilvl w:val="1"/>
          <w:numId w:val="41"/>
        </w:numPr>
        <w:rPr>
          <w:rFonts w:ascii="Sherman Sans Book" w:hAnsi="Sherman Sans Book"/>
        </w:rPr>
      </w:pPr>
      <w:r w:rsidRPr="00ED5923">
        <w:rPr>
          <w:rFonts w:ascii="Sherman Sans Book" w:hAnsi="Sherman Sans Book"/>
        </w:rPr>
        <w:t>Assistance with adjusting marketing efforts (16%)</w:t>
      </w:r>
    </w:p>
    <w:p w14:paraId="5325BF8C" w14:textId="77777777" w:rsidR="00BE3C85" w:rsidRDefault="00BE3C85" w:rsidP="00C34C4A"/>
    <w:p w14:paraId="5477B87D" w14:textId="16D060FE" w:rsidR="00D27421" w:rsidRPr="00ED5923" w:rsidRDefault="00D27421" w:rsidP="00BE3C85">
      <w:pPr>
        <w:pStyle w:val="Heading2"/>
      </w:pPr>
      <w:r w:rsidRPr="00ED5923">
        <w:t>CARES Act's Payroll Protection Program (PPP):</w:t>
      </w:r>
    </w:p>
    <w:p w14:paraId="0FED7A4A" w14:textId="6FB9525A" w:rsidR="00D27421" w:rsidRPr="00ED5923" w:rsidRDefault="00ED5923" w:rsidP="00D27421">
      <w:pPr>
        <w:pStyle w:val="NoSpacing"/>
        <w:numPr>
          <w:ilvl w:val="1"/>
          <w:numId w:val="41"/>
        </w:numPr>
        <w:rPr>
          <w:rFonts w:ascii="Sherman Sans Book" w:hAnsi="Sherman Sans Book"/>
        </w:rPr>
      </w:pPr>
      <w:r w:rsidRPr="00ED5923">
        <w:rPr>
          <w:rFonts w:ascii="Sherman Sans Book" w:hAnsi="Sherman Sans Book"/>
        </w:rPr>
        <w:t>53</w:t>
      </w:r>
      <w:r w:rsidR="00D27421" w:rsidRPr="00ED5923">
        <w:rPr>
          <w:rFonts w:ascii="Sherman Sans Book" w:hAnsi="Sherman Sans Book"/>
        </w:rPr>
        <w:t>% were approved and received funding</w:t>
      </w:r>
    </w:p>
    <w:p w14:paraId="24792B6C" w14:textId="52DEC27A" w:rsidR="00D27421" w:rsidRPr="00ED5923" w:rsidRDefault="00ED5923" w:rsidP="00D27421">
      <w:pPr>
        <w:pStyle w:val="NoSpacing"/>
        <w:numPr>
          <w:ilvl w:val="1"/>
          <w:numId w:val="41"/>
        </w:numPr>
        <w:rPr>
          <w:rFonts w:ascii="Sherman Sans Book" w:hAnsi="Sherman Sans Book"/>
        </w:rPr>
      </w:pPr>
      <w:r w:rsidRPr="00ED5923">
        <w:rPr>
          <w:rFonts w:ascii="Sherman Sans Book" w:hAnsi="Sherman Sans Book"/>
        </w:rPr>
        <w:t>4</w:t>
      </w:r>
      <w:r w:rsidR="00D27421" w:rsidRPr="00ED5923">
        <w:rPr>
          <w:rFonts w:ascii="Sherman Sans Book" w:hAnsi="Sherman Sans Book"/>
        </w:rPr>
        <w:t xml:space="preserve">% approved, waiting for funding </w:t>
      </w:r>
    </w:p>
    <w:p w14:paraId="57838D19" w14:textId="5A888BCE" w:rsidR="00D27421" w:rsidRPr="00ED5923" w:rsidRDefault="00ED5923" w:rsidP="00D27421">
      <w:pPr>
        <w:pStyle w:val="NoSpacing"/>
        <w:numPr>
          <w:ilvl w:val="1"/>
          <w:numId w:val="41"/>
        </w:numPr>
        <w:rPr>
          <w:rFonts w:ascii="Sherman Sans Book" w:hAnsi="Sherman Sans Book"/>
        </w:rPr>
      </w:pPr>
      <w:r w:rsidRPr="00ED5923">
        <w:rPr>
          <w:rFonts w:ascii="Sherman Sans Book" w:hAnsi="Sherman Sans Book"/>
        </w:rPr>
        <w:t>6</w:t>
      </w:r>
      <w:r w:rsidR="00D27421" w:rsidRPr="00ED5923">
        <w:rPr>
          <w:rFonts w:ascii="Sherman Sans Book" w:hAnsi="Sherman Sans Book"/>
        </w:rPr>
        <w:t xml:space="preserve">% applied, pending approval </w:t>
      </w:r>
    </w:p>
    <w:p w14:paraId="6CC8E121" w14:textId="36635C1D" w:rsidR="00D27421" w:rsidRPr="00ED5923" w:rsidRDefault="00ED5923" w:rsidP="00D27421">
      <w:pPr>
        <w:pStyle w:val="NoSpacing"/>
        <w:numPr>
          <w:ilvl w:val="1"/>
          <w:numId w:val="41"/>
        </w:numPr>
        <w:rPr>
          <w:rFonts w:ascii="Sherman Sans Book" w:hAnsi="Sherman Sans Book"/>
        </w:rPr>
      </w:pPr>
      <w:r w:rsidRPr="00ED5923">
        <w:rPr>
          <w:rFonts w:ascii="Sherman Sans Book" w:hAnsi="Sherman Sans Book"/>
        </w:rPr>
        <w:t>12</w:t>
      </w:r>
      <w:r w:rsidR="00D27421" w:rsidRPr="00ED5923">
        <w:rPr>
          <w:rFonts w:ascii="Sherman Sans Book" w:hAnsi="Sherman Sans Book"/>
        </w:rPr>
        <w:t>% eligible, have not applied yet</w:t>
      </w:r>
    </w:p>
    <w:p w14:paraId="7171A226" w14:textId="3153B36F" w:rsidR="00D27421" w:rsidRPr="00ED5923" w:rsidRDefault="00ED5923" w:rsidP="00D27421">
      <w:pPr>
        <w:pStyle w:val="NoSpacing"/>
        <w:numPr>
          <w:ilvl w:val="1"/>
          <w:numId w:val="41"/>
        </w:numPr>
        <w:rPr>
          <w:rFonts w:ascii="Sherman Sans Book" w:hAnsi="Sherman Sans Book"/>
        </w:rPr>
      </w:pPr>
      <w:r w:rsidRPr="00ED5923">
        <w:rPr>
          <w:rFonts w:ascii="Sherman Sans Book" w:hAnsi="Sherman Sans Book"/>
        </w:rPr>
        <w:t>5</w:t>
      </w:r>
      <w:r w:rsidR="00D27421" w:rsidRPr="00ED5923">
        <w:rPr>
          <w:rFonts w:ascii="Sherman Sans Book" w:hAnsi="Sherman Sans Book"/>
        </w:rPr>
        <w:t xml:space="preserve">% turned down </w:t>
      </w:r>
    </w:p>
    <w:p w14:paraId="24925410" w14:textId="77777777" w:rsidR="00BE3C85" w:rsidRDefault="00BE3C85" w:rsidP="00C34C4A"/>
    <w:p w14:paraId="0D242E52" w14:textId="6A323E71" w:rsidR="00D27421" w:rsidRPr="00ED5923" w:rsidRDefault="00D27421" w:rsidP="00BE3C85">
      <w:pPr>
        <w:pStyle w:val="Heading2"/>
      </w:pPr>
      <w:r w:rsidRPr="00ED5923">
        <w:t>CARES Act's Economic Injury Disaster Loan (EIDL):</w:t>
      </w:r>
    </w:p>
    <w:p w14:paraId="4011B60A" w14:textId="5F08941B" w:rsidR="00D27421" w:rsidRPr="00ED5923" w:rsidRDefault="004377F8" w:rsidP="00D27421">
      <w:pPr>
        <w:pStyle w:val="NoSpacing"/>
        <w:numPr>
          <w:ilvl w:val="1"/>
          <w:numId w:val="41"/>
        </w:numPr>
        <w:rPr>
          <w:rFonts w:ascii="Sherman Sans Book" w:hAnsi="Sherman Sans Book"/>
        </w:rPr>
      </w:pPr>
      <w:r w:rsidRPr="00ED5923">
        <w:rPr>
          <w:rFonts w:ascii="Sherman Sans Book" w:hAnsi="Sherman Sans Book"/>
        </w:rPr>
        <w:t>24</w:t>
      </w:r>
      <w:r w:rsidR="00D27421" w:rsidRPr="00ED5923">
        <w:rPr>
          <w:rFonts w:ascii="Sherman Sans Book" w:hAnsi="Sherman Sans Book"/>
        </w:rPr>
        <w:t>% were approved and received funding</w:t>
      </w:r>
    </w:p>
    <w:p w14:paraId="02816498" w14:textId="30948BFF" w:rsidR="00D27421" w:rsidRPr="00ED5923" w:rsidRDefault="00ED5923" w:rsidP="00D27421">
      <w:pPr>
        <w:pStyle w:val="NoSpacing"/>
        <w:numPr>
          <w:ilvl w:val="1"/>
          <w:numId w:val="41"/>
        </w:numPr>
        <w:rPr>
          <w:rFonts w:ascii="Sherman Sans Book" w:hAnsi="Sherman Sans Book"/>
        </w:rPr>
      </w:pPr>
      <w:r w:rsidRPr="00ED5923">
        <w:rPr>
          <w:rFonts w:ascii="Sherman Sans Book" w:hAnsi="Sherman Sans Book"/>
        </w:rPr>
        <w:t>8</w:t>
      </w:r>
      <w:r w:rsidR="00D27421" w:rsidRPr="00ED5923">
        <w:rPr>
          <w:rFonts w:ascii="Sherman Sans Book" w:hAnsi="Sherman Sans Book"/>
        </w:rPr>
        <w:t xml:space="preserve">% approved, waiting for funding </w:t>
      </w:r>
    </w:p>
    <w:p w14:paraId="38FCCF38" w14:textId="1CBA137D" w:rsidR="00D27421" w:rsidRPr="00ED5923" w:rsidRDefault="00ED5923" w:rsidP="00D27421">
      <w:pPr>
        <w:pStyle w:val="NoSpacing"/>
        <w:numPr>
          <w:ilvl w:val="1"/>
          <w:numId w:val="41"/>
        </w:numPr>
        <w:rPr>
          <w:rFonts w:ascii="Sherman Sans Book" w:hAnsi="Sherman Sans Book"/>
        </w:rPr>
      </w:pPr>
      <w:r w:rsidRPr="00ED5923">
        <w:rPr>
          <w:rFonts w:ascii="Sherman Sans Book" w:hAnsi="Sherman Sans Book"/>
        </w:rPr>
        <w:t>12</w:t>
      </w:r>
      <w:r w:rsidR="00D27421" w:rsidRPr="00ED5923">
        <w:rPr>
          <w:rFonts w:ascii="Sherman Sans Book" w:hAnsi="Sherman Sans Book"/>
        </w:rPr>
        <w:t>% eligible, have not applied yet</w:t>
      </w:r>
    </w:p>
    <w:p w14:paraId="55A6736F" w14:textId="3A83BD58" w:rsidR="00D27421" w:rsidRPr="00ED5923" w:rsidRDefault="00ED5923" w:rsidP="00D27421">
      <w:pPr>
        <w:pStyle w:val="NoSpacing"/>
        <w:numPr>
          <w:ilvl w:val="1"/>
          <w:numId w:val="41"/>
        </w:numPr>
        <w:rPr>
          <w:rFonts w:ascii="Sherman Sans Book" w:hAnsi="Sherman Sans Book"/>
        </w:rPr>
      </w:pPr>
      <w:r w:rsidRPr="00ED5923">
        <w:rPr>
          <w:rFonts w:ascii="Sherman Sans Book" w:hAnsi="Sherman Sans Book"/>
        </w:rPr>
        <w:t>5</w:t>
      </w:r>
      <w:r w:rsidR="00D27421" w:rsidRPr="00ED5923">
        <w:rPr>
          <w:rFonts w:ascii="Sherman Sans Book" w:hAnsi="Sherman Sans Book"/>
        </w:rPr>
        <w:t xml:space="preserve">% turned down </w:t>
      </w:r>
    </w:p>
    <w:p w14:paraId="43D6FECB" w14:textId="3AADE3CA" w:rsidR="00D27421" w:rsidRPr="00ED5923" w:rsidRDefault="00ED5923" w:rsidP="00D27421">
      <w:pPr>
        <w:pStyle w:val="NoSpacing"/>
        <w:numPr>
          <w:ilvl w:val="1"/>
          <w:numId w:val="41"/>
        </w:numPr>
        <w:rPr>
          <w:rFonts w:ascii="Sherman Sans Book" w:hAnsi="Sherman Sans Book"/>
        </w:rPr>
      </w:pPr>
      <w:r w:rsidRPr="00ED5923">
        <w:rPr>
          <w:rFonts w:ascii="Sherman Sans Book" w:hAnsi="Sherman Sans Book"/>
        </w:rPr>
        <w:t>31</w:t>
      </w:r>
      <w:r w:rsidR="00D27421" w:rsidRPr="00ED5923">
        <w:rPr>
          <w:rFonts w:ascii="Sherman Sans Book" w:hAnsi="Sherman Sans Book"/>
        </w:rPr>
        <w:t xml:space="preserve">% not sure about eligibility  </w:t>
      </w:r>
    </w:p>
    <w:p w14:paraId="6BF4118B" w14:textId="57866816" w:rsidR="004D3F23" w:rsidRDefault="004D3F23" w:rsidP="004D3F23">
      <w:pPr>
        <w:pStyle w:val="Heading2"/>
      </w:pPr>
      <w:r>
        <w:t>Support</w:t>
      </w:r>
    </w:p>
    <w:p w14:paraId="29B69EDA" w14:textId="7298738A" w:rsidR="00FE1425" w:rsidRPr="00BB7A28" w:rsidRDefault="00FE1425" w:rsidP="00FE1425">
      <w:pPr>
        <w:pStyle w:val="NoSpacing"/>
        <w:numPr>
          <w:ilvl w:val="0"/>
          <w:numId w:val="41"/>
        </w:numPr>
        <w:rPr>
          <w:rFonts w:ascii="Sherman Sans Book" w:hAnsi="Sherman Sans Book"/>
        </w:rPr>
      </w:pPr>
      <w:r>
        <w:rPr>
          <w:rFonts w:ascii="Sherman Sans Book" w:hAnsi="Sherman Sans Book"/>
        </w:rPr>
        <w:t>56</w:t>
      </w:r>
      <w:r w:rsidRPr="00BB7A28">
        <w:rPr>
          <w:rFonts w:ascii="Sherman Sans Book" w:hAnsi="Sherman Sans Book"/>
        </w:rPr>
        <w:t>% believe that their business has been supported by the federal government during the pandemic</w:t>
      </w:r>
    </w:p>
    <w:p w14:paraId="6CE14C6E" w14:textId="13F8B6D9" w:rsidR="00FE1425" w:rsidRDefault="00FE1425" w:rsidP="00FE1425">
      <w:pPr>
        <w:pStyle w:val="NoSpacing"/>
        <w:numPr>
          <w:ilvl w:val="0"/>
          <w:numId w:val="41"/>
        </w:numPr>
        <w:rPr>
          <w:rFonts w:ascii="Sherman Sans Book" w:hAnsi="Sherman Sans Book"/>
        </w:rPr>
      </w:pPr>
      <w:r>
        <w:rPr>
          <w:rFonts w:ascii="Sherman Sans Book" w:hAnsi="Sherman Sans Book"/>
        </w:rPr>
        <w:t>60</w:t>
      </w:r>
      <w:r w:rsidRPr="00BB7A28">
        <w:rPr>
          <w:rFonts w:ascii="Sherman Sans Book" w:hAnsi="Sherman Sans Book"/>
        </w:rPr>
        <w:t xml:space="preserve">% believe that their business has </w:t>
      </w:r>
      <w:r>
        <w:rPr>
          <w:rFonts w:ascii="Sherman Sans Book" w:hAnsi="Sherman Sans Book"/>
        </w:rPr>
        <w:t xml:space="preserve">NOT </w:t>
      </w:r>
      <w:r w:rsidRPr="00BB7A28">
        <w:rPr>
          <w:rFonts w:ascii="Sherman Sans Book" w:hAnsi="Sherman Sans Book"/>
        </w:rPr>
        <w:t xml:space="preserve">been supported by </w:t>
      </w:r>
      <w:r>
        <w:rPr>
          <w:rFonts w:ascii="Sherman Sans Book" w:hAnsi="Sherman Sans Book"/>
        </w:rPr>
        <w:t>local government</w:t>
      </w:r>
    </w:p>
    <w:p w14:paraId="4B51FA24" w14:textId="1C10B2F8" w:rsidR="00FE1425" w:rsidRDefault="00FE1425" w:rsidP="00FE1425">
      <w:pPr>
        <w:pStyle w:val="NoSpacing"/>
        <w:numPr>
          <w:ilvl w:val="0"/>
          <w:numId w:val="41"/>
        </w:numPr>
        <w:rPr>
          <w:rFonts w:ascii="Sherman Sans Book" w:hAnsi="Sherman Sans Book"/>
        </w:rPr>
      </w:pPr>
      <w:r>
        <w:rPr>
          <w:rFonts w:ascii="Sherman Sans Book" w:hAnsi="Sherman Sans Book"/>
        </w:rPr>
        <w:t>60</w:t>
      </w:r>
      <w:r w:rsidRPr="00BB7A28">
        <w:rPr>
          <w:rFonts w:ascii="Sherman Sans Book" w:hAnsi="Sherman Sans Book"/>
        </w:rPr>
        <w:t xml:space="preserve">% believe that their business has </w:t>
      </w:r>
      <w:r>
        <w:rPr>
          <w:rFonts w:ascii="Sherman Sans Book" w:hAnsi="Sherman Sans Book"/>
        </w:rPr>
        <w:t xml:space="preserve">NOT </w:t>
      </w:r>
      <w:r w:rsidRPr="00BB7A28">
        <w:rPr>
          <w:rFonts w:ascii="Sherman Sans Book" w:hAnsi="Sherman Sans Book"/>
        </w:rPr>
        <w:t xml:space="preserve">been supported by </w:t>
      </w:r>
      <w:r>
        <w:rPr>
          <w:rFonts w:ascii="Sherman Sans Book" w:hAnsi="Sherman Sans Book"/>
        </w:rPr>
        <w:t>state government</w:t>
      </w:r>
    </w:p>
    <w:p w14:paraId="1EDBFD95" w14:textId="77777777" w:rsidR="00FE1425" w:rsidRDefault="00FE1425" w:rsidP="00FE1425">
      <w:pPr>
        <w:pStyle w:val="NoSpacing"/>
        <w:numPr>
          <w:ilvl w:val="0"/>
          <w:numId w:val="41"/>
        </w:numPr>
        <w:rPr>
          <w:rFonts w:ascii="Sherman Sans Book" w:hAnsi="Sherman Sans Book"/>
        </w:rPr>
      </w:pPr>
      <w:r>
        <w:rPr>
          <w:rFonts w:ascii="Sherman Sans Book" w:hAnsi="Sherman Sans Book"/>
        </w:rPr>
        <w:t>45</w:t>
      </w:r>
      <w:r w:rsidRPr="00BB7A28">
        <w:rPr>
          <w:rFonts w:ascii="Sherman Sans Book" w:hAnsi="Sherman Sans Book"/>
        </w:rPr>
        <w:t xml:space="preserve">% believe that their business has </w:t>
      </w:r>
      <w:r>
        <w:rPr>
          <w:rFonts w:ascii="Sherman Sans Book" w:hAnsi="Sherman Sans Book"/>
        </w:rPr>
        <w:t xml:space="preserve">NOT </w:t>
      </w:r>
      <w:r w:rsidRPr="00BB7A28">
        <w:rPr>
          <w:rFonts w:ascii="Sherman Sans Book" w:hAnsi="Sherman Sans Book"/>
        </w:rPr>
        <w:t xml:space="preserve">been supported by </w:t>
      </w:r>
      <w:r>
        <w:rPr>
          <w:rFonts w:ascii="Sherman Sans Book" w:hAnsi="Sherman Sans Book"/>
        </w:rPr>
        <w:t>local community</w:t>
      </w:r>
    </w:p>
    <w:p w14:paraId="1B26B871" w14:textId="147A07AC" w:rsidR="00157F81" w:rsidRDefault="00157F81" w:rsidP="000D0B24">
      <w:pPr>
        <w:pStyle w:val="NoSpacing"/>
        <w:numPr>
          <w:ilvl w:val="0"/>
          <w:numId w:val="41"/>
        </w:numPr>
        <w:rPr>
          <w:rFonts w:ascii="Sherman Sans Book" w:hAnsi="Sherman Sans Book"/>
        </w:rPr>
      </w:pPr>
      <w:r w:rsidRPr="00BB7A28">
        <w:rPr>
          <w:rFonts w:ascii="Sherman Sans Book" w:hAnsi="Sherman Sans Book"/>
        </w:rPr>
        <w:t>22% were NOT aware of the resources available to them and/or business during the pandemic</w:t>
      </w:r>
    </w:p>
    <w:p w14:paraId="46FA54F0" w14:textId="0C996404" w:rsidR="007D39F8" w:rsidRPr="00BB7A28" w:rsidRDefault="007D39F8" w:rsidP="007D39F8">
      <w:pPr>
        <w:pStyle w:val="NoSpacing"/>
        <w:rPr>
          <w:rFonts w:ascii="Sherman Sans Book" w:hAnsi="Sherman Sans Book"/>
        </w:rPr>
      </w:pPr>
    </w:p>
    <w:p w14:paraId="739EA559" w14:textId="77BD9344" w:rsidR="007D39F8" w:rsidRDefault="007D39F8" w:rsidP="00B8103D">
      <w:pPr>
        <w:pStyle w:val="NoSpacing"/>
        <w:rPr>
          <w:rFonts w:ascii="Sherman Sans Book" w:hAnsi="Sherman Sans Book"/>
        </w:rPr>
      </w:pPr>
    </w:p>
    <w:p w14:paraId="3EC77D15" w14:textId="06165F55" w:rsidR="00EC3BE0" w:rsidRDefault="00EC3BE0" w:rsidP="00B8103D">
      <w:pPr>
        <w:pStyle w:val="NoSpacing"/>
        <w:rPr>
          <w:rFonts w:ascii="Sherman Sans Book" w:hAnsi="Sherman Sans Book"/>
        </w:rPr>
      </w:pPr>
    </w:p>
    <w:p w14:paraId="6486B46E" w14:textId="77777777" w:rsidR="00EC3BE0" w:rsidRDefault="00EC3BE0" w:rsidP="00EC3BE0">
      <w:pPr>
        <w:pStyle w:val="IntenseQuote"/>
        <w:spacing w:before="0" w:after="0"/>
        <w:ind w:left="0" w:right="0"/>
        <w:jc w:val="right"/>
        <w:rPr>
          <w:color w:val="404040" w:themeColor="text1" w:themeTint="BF"/>
        </w:rPr>
      </w:pPr>
      <w:r w:rsidRPr="00E023A7">
        <w:rPr>
          <w:color w:val="404040" w:themeColor="text1" w:themeTint="BF"/>
        </w:rPr>
        <w:t xml:space="preserve">What does entrepreneurship success look like to you? </w:t>
      </w:r>
      <w:r>
        <w:rPr>
          <w:color w:val="404040" w:themeColor="text1" w:themeTint="BF"/>
        </w:rPr>
        <w:t xml:space="preserve"> </w:t>
      </w:r>
    </w:p>
    <w:p w14:paraId="1EC4CD35" w14:textId="77777777" w:rsidR="00EC3BE0" w:rsidRDefault="00EC3BE0" w:rsidP="00EC3BE0">
      <w:pPr>
        <w:pStyle w:val="IntenseQuote"/>
        <w:spacing w:before="0" w:after="0"/>
        <w:ind w:left="0" w:right="0"/>
        <w:jc w:val="right"/>
        <w:rPr>
          <w:i w:val="0"/>
          <w:iCs w:val="0"/>
          <w:color w:val="404040" w:themeColor="text1" w:themeTint="BF"/>
        </w:rPr>
      </w:pPr>
      <w:r w:rsidRPr="00C47B51">
        <w:rPr>
          <w:i w:val="0"/>
          <w:iCs w:val="0"/>
          <w:color w:val="404040" w:themeColor="text1" w:themeTint="BF"/>
        </w:rPr>
        <w:lastRenderedPageBreak/>
        <w:t>“</w:t>
      </w:r>
      <w:r w:rsidRPr="009A4479">
        <w:rPr>
          <w:i w:val="0"/>
          <w:iCs w:val="0"/>
          <w:color w:val="2F5496" w:themeColor="accent1" w:themeShade="BF"/>
        </w:rPr>
        <w:t>For me, entrepreneurial success is having a business, with a global footprint, that provides employment opportunities for those who are qualified and passionate, but unable to acquire meaningful employment</w:t>
      </w:r>
      <w:r w:rsidRPr="00C47B51">
        <w:rPr>
          <w:i w:val="0"/>
          <w:iCs w:val="0"/>
          <w:color w:val="404040" w:themeColor="text1" w:themeTint="BF"/>
        </w:rPr>
        <w:t xml:space="preserve">” </w:t>
      </w:r>
      <w:r>
        <w:rPr>
          <w:i w:val="0"/>
          <w:iCs w:val="0"/>
          <w:color w:val="404040" w:themeColor="text1" w:themeTint="BF"/>
        </w:rPr>
        <w:t xml:space="preserve">– </w:t>
      </w:r>
      <w:r w:rsidRPr="009A4479">
        <w:rPr>
          <w:i w:val="0"/>
          <w:iCs w:val="0"/>
          <w:color w:val="404040" w:themeColor="text1" w:themeTint="BF"/>
        </w:rPr>
        <w:t xml:space="preserve">Army Veteran Entrepreneur, Consultant, and Chief Executive Officer (CEO) </w:t>
      </w:r>
    </w:p>
    <w:p w14:paraId="7F013DA5" w14:textId="77777777" w:rsidR="00EC3BE0" w:rsidRDefault="00EC3BE0" w:rsidP="00EC3BE0">
      <w:pPr>
        <w:pStyle w:val="IntenseQuote"/>
        <w:spacing w:before="0" w:after="0"/>
        <w:ind w:left="0" w:right="0"/>
        <w:jc w:val="right"/>
        <w:rPr>
          <w:i w:val="0"/>
          <w:iCs w:val="0"/>
          <w:color w:val="404040" w:themeColor="text1" w:themeTint="BF"/>
        </w:rPr>
      </w:pPr>
      <w:r w:rsidRPr="009A4479">
        <w:rPr>
          <w:i w:val="0"/>
          <w:iCs w:val="0"/>
          <w:color w:val="404040" w:themeColor="text1" w:themeTint="BF"/>
        </w:rPr>
        <w:t>Professional, Scientific, and Technical Services Industry</w:t>
      </w:r>
    </w:p>
    <w:p w14:paraId="2353E50C" w14:textId="77777777" w:rsidR="00EC3BE0" w:rsidRDefault="00EC3BE0" w:rsidP="00B8103D">
      <w:pPr>
        <w:pStyle w:val="NoSpacing"/>
        <w:rPr>
          <w:rFonts w:ascii="Sherman Sans Book" w:hAnsi="Sherman Sans Book"/>
        </w:rPr>
      </w:pPr>
    </w:p>
    <w:p w14:paraId="16B6DC59" w14:textId="002FFB0F" w:rsidR="008215E9" w:rsidRDefault="008215E9" w:rsidP="00B8103D">
      <w:pPr>
        <w:pStyle w:val="NoSpacing"/>
        <w:rPr>
          <w:rFonts w:ascii="Sherman Sans Book" w:hAnsi="Sherman Sans Book"/>
        </w:rPr>
      </w:pPr>
    </w:p>
    <w:p w14:paraId="78B77A3C" w14:textId="46AE4208" w:rsidR="00B41F29" w:rsidRPr="00761CE4" w:rsidRDefault="00B41F29" w:rsidP="00761CE4">
      <w:pPr>
        <w:rPr>
          <w:color w:val="002060"/>
          <w:sz w:val="18"/>
          <w:szCs w:val="18"/>
        </w:rPr>
      </w:pPr>
      <w:bookmarkStart w:id="3" w:name="_Toc54369598"/>
      <w:bookmarkStart w:id="4" w:name="_Toc54369871"/>
      <w:bookmarkStart w:id="5" w:name="_Toc54433355"/>
      <w:bookmarkStart w:id="6" w:name="_Toc54438234"/>
      <w:bookmarkStart w:id="7" w:name="_Toc54536909"/>
      <w:bookmarkStart w:id="8" w:name="_Toc54369597"/>
      <w:bookmarkStart w:id="9" w:name="_Toc54369870"/>
      <w:bookmarkStart w:id="10" w:name="_Toc54433354"/>
      <w:bookmarkStart w:id="11" w:name="_Toc54438233"/>
      <w:bookmarkStart w:id="12" w:name="_Toc54536908"/>
      <w:r w:rsidRPr="00761CE4">
        <w:rPr>
          <w:color w:val="002060"/>
          <w:sz w:val="18"/>
          <w:szCs w:val="18"/>
        </w:rPr>
        <w:t>About Institute for Veterans and Military Families (IVMF)</w:t>
      </w:r>
      <w:bookmarkEnd w:id="3"/>
      <w:bookmarkEnd w:id="4"/>
      <w:bookmarkEnd w:id="5"/>
      <w:bookmarkEnd w:id="6"/>
      <w:bookmarkEnd w:id="7"/>
    </w:p>
    <w:p w14:paraId="31D950F9" w14:textId="77777777" w:rsidR="00B41F29" w:rsidRPr="00761CE4" w:rsidRDefault="00B41F29" w:rsidP="00761CE4">
      <w:pPr>
        <w:rPr>
          <w:bCs/>
          <w:sz w:val="18"/>
          <w:szCs w:val="18"/>
        </w:rPr>
      </w:pPr>
      <w:r w:rsidRPr="00761CE4">
        <w:rPr>
          <w:bCs/>
          <w:sz w:val="18"/>
          <w:szCs w:val="18"/>
        </w:rPr>
        <w:t xml:space="preserve">Syracuse University’s Institute for Veterans and Military Families (IVMF) is the first national institute in higher education singularly focused on advancing the lives of the nation’s military, veterans, and their families. Through its professional staff and experts, and with the support of founding partner JPMorgan Chase Co., the IVMF delivers leading programs in career and entrepreneurship education and training, while also conducting actionable research, policy analysis, and program evaluations. The IVMF also supports veterans and their families, once they transition back into civilian life, as they navigate the maze of social services in their communities, enhancing access to this care working side-by-side with local providers across the country. The Institute is committed to advancing the post-service lives of those who have served in America’s armed forces and their families. </w:t>
      </w:r>
    </w:p>
    <w:p w14:paraId="79043FFD" w14:textId="77777777" w:rsidR="00B41F29" w:rsidRPr="00761CE4" w:rsidRDefault="00B41F29" w:rsidP="00761CE4">
      <w:pPr>
        <w:rPr>
          <w:b/>
          <w:bCs/>
          <w:sz w:val="18"/>
          <w:szCs w:val="18"/>
        </w:rPr>
      </w:pPr>
    </w:p>
    <w:p w14:paraId="17A93285" w14:textId="6AD1EC1B" w:rsidR="00B41F29" w:rsidRPr="00761CE4" w:rsidRDefault="00B41F29" w:rsidP="00761CE4">
      <w:pPr>
        <w:rPr>
          <w:color w:val="002060"/>
          <w:sz w:val="18"/>
          <w:szCs w:val="18"/>
        </w:rPr>
      </w:pPr>
      <w:r w:rsidRPr="00761CE4">
        <w:rPr>
          <w:color w:val="002060"/>
          <w:sz w:val="18"/>
          <w:szCs w:val="18"/>
        </w:rPr>
        <w:t>About National Survey of Military</w:t>
      </w:r>
      <w:r w:rsidR="00DC75D6">
        <w:rPr>
          <w:color w:val="002060"/>
          <w:sz w:val="18"/>
          <w:szCs w:val="18"/>
        </w:rPr>
        <w:t>-</w:t>
      </w:r>
      <w:r w:rsidRPr="00761CE4">
        <w:rPr>
          <w:color w:val="002060"/>
          <w:sz w:val="18"/>
          <w:szCs w:val="18"/>
        </w:rPr>
        <w:t>Affiliated Entrepreneurs (NSMAE)</w:t>
      </w:r>
      <w:bookmarkEnd w:id="8"/>
      <w:bookmarkEnd w:id="9"/>
      <w:bookmarkEnd w:id="10"/>
      <w:bookmarkEnd w:id="11"/>
      <w:bookmarkEnd w:id="12"/>
      <w:r w:rsidRPr="00761CE4">
        <w:rPr>
          <w:color w:val="002060"/>
          <w:sz w:val="18"/>
          <w:szCs w:val="18"/>
        </w:rPr>
        <w:t xml:space="preserve"> </w:t>
      </w:r>
    </w:p>
    <w:p w14:paraId="4AA7905D" w14:textId="764A8884" w:rsidR="006E3BF5" w:rsidRPr="00761CE4" w:rsidRDefault="00B41F29" w:rsidP="00761CE4">
      <w:pPr>
        <w:rPr>
          <w:sz w:val="18"/>
          <w:szCs w:val="18"/>
        </w:rPr>
      </w:pPr>
      <w:r w:rsidRPr="00761CE4">
        <w:rPr>
          <w:sz w:val="18"/>
          <w:szCs w:val="18"/>
        </w:rPr>
        <w:t xml:space="preserve">The NSMAE is a multi-year, annual and longitudinal, study of veteran and military spouse entrepreneurs. </w:t>
      </w:r>
      <w:r w:rsidR="006E3BF5" w:rsidRPr="00761CE4">
        <w:rPr>
          <w:sz w:val="18"/>
          <w:szCs w:val="18"/>
        </w:rPr>
        <w:t xml:space="preserve">This effort is one of the first national initiatives to develop </w:t>
      </w:r>
      <w:bookmarkStart w:id="13" w:name="_Hlk54458759"/>
      <w:r w:rsidR="006E3BF5" w:rsidRPr="00761CE4">
        <w:rPr>
          <w:sz w:val="18"/>
          <w:szCs w:val="18"/>
        </w:rPr>
        <w:t>data-driven research</w:t>
      </w:r>
      <w:bookmarkEnd w:id="13"/>
      <w:r w:rsidR="006E3BF5" w:rsidRPr="00761CE4">
        <w:rPr>
          <w:sz w:val="18"/>
          <w:szCs w:val="18"/>
        </w:rPr>
        <w:t xml:space="preserve"> focused on military</w:t>
      </w:r>
      <w:r w:rsidR="00DC75D6">
        <w:rPr>
          <w:sz w:val="18"/>
          <w:szCs w:val="18"/>
        </w:rPr>
        <w:t>-</w:t>
      </w:r>
      <w:r w:rsidR="006E3BF5" w:rsidRPr="00761CE4">
        <w:rPr>
          <w:sz w:val="18"/>
          <w:szCs w:val="18"/>
        </w:rPr>
        <w:t xml:space="preserve">affiliated entrepreneurship that seeks to </w:t>
      </w:r>
      <w:r w:rsidRPr="00761CE4">
        <w:rPr>
          <w:sz w:val="18"/>
          <w:szCs w:val="18"/>
        </w:rPr>
        <w:t>gain better insights and understanding of military</w:t>
      </w:r>
      <w:r w:rsidR="006E3BF5" w:rsidRPr="00761CE4">
        <w:rPr>
          <w:sz w:val="18"/>
          <w:szCs w:val="18"/>
        </w:rPr>
        <w:t xml:space="preserve"> affiliated </w:t>
      </w:r>
      <w:r w:rsidRPr="00761CE4">
        <w:rPr>
          <w:sz w:val="18"/>
          <w:szCs w:val="18"/>
        </w:rPr>
        <w:t>entrepreneurs</w:t>
      </w:r>
      <w:r w:rsidR="006E3BF5" w:rsidRPr="00761CE4">
        <w:rPr>
          <w:sz w:val="18"/>
          <w:szCs w:val="18"/>
        </w:rPr>
        <w:t xml:space="preserve"> </w:t>
      </w:r>
      <w:r w:rsidRPr="00761CE4">
        <w:rPr>
          <w:sz w:val="18"/>
          <w:szCs w:val="18"/>
        </w:rPr>
        <w:t xml:space="preserve">and identify </w:t>
      </w:r>
      <w:r w:rsidR="006E3BF5" w:rsidRPr="00761CE4">
        <w:rPr>
          <w:sz w:val="18"/>
          <w:szCs w:val="18"/>
        </w:rPr>
        <w:t xml:space="preserve">economic, </w:t>
      </w:r>
      <w:r w:rsidRPr="00761CE4">
        <w:rPr>
          <w:sz w:val="18"/>
          <w:szCs w:val="18"/>
        </w:rPr>
        <w:t xml:space="preserve">political, and socio-cultural factors that serve as barriers to entrepreneurship for military affiliated </w:t>
      </w:r>
      <w:r w:rsidR="006E3BF5" w:rsidRPr="00761CE4">
        <w:rPr>
          <w:sz w:val="18"/>
          <w:szCs w:val="18"/>
        </w:rPr>
        <w:t>individual</w:t>
      </w:r>
      <w:r w:rsidR="00B9301C">
        <w:rPr>
          <w:sz w:val="18"/>
          <w:szCs w:val="18"/>
        </w:rPr>
        <w:t>s</w:t>
      </w:r>
      <w:r w:rsidR="006E3BF5" w:rsidRPr="00761CE4">
        <w:rPr>
          <w:sz w:val="18"/>
          <w:szCs w:val="18"/>
        </w:rPr>
        <w:t xml:space="preserve">. The goal of the survey and consequently public dataset is to inform public, private, and nonprofit practitioners (SBA, VOBS, Financial Institutions, PTACs, corporations interested in collaborating with veteran owned businesses, etc.), policy makers, and the academic community about the unique characteristics and needs of military-affiliated entrepreneurs. The NSMAE is made possible through the support from the Ewing Marion Kauffman Foundation. </w:t>
      </w:r>
    </w:p>
    <w:p w14:paraId="33157D5A" w14:textId="2AD7F662" w:rsidR="006E3BF5" w:rsidRPr="00761CE4" w:rsidRDefault="006E3BF5" w:rsidP="00761CE4">
      <w:pPr>
        <w:rPr>
          <w:sz w:val="18"/>
          <w:szCs w:val="18"/>
        </w:rPr>
      </w:pPr>
    </w:p>
    <w:p w14:paraId="0E3D8539" w14:textId="6B0F8947" w:rsidR="0050382E" w:rsidRPr="00EC01C3" w:rsidRDefault="00B41F29" w:rsidP="0050382E">
      <w:pPr>
        <w:pStyle w:val="NoSpacing"/>
        <w:rPr>
          <w:rFonts w:ascii="Sherman Sans Book" w:hAnsi="Sherman Sans Book"/>
          <w:sz w:val="18"/>
          <w:szCs w:val="18"/>
        </w:rPr>
      </w:pPr>
      <w:bookmarkStart w:id="14" w:name="_Toc54369600"/>
      <w:bookmarkStart w:id="15" w:name="_Toc54369873"/>
      <w:bookmarkStart w:id="16" w:name="_Toc54433357"/>
      <w:bookmarkStart w:id="17" w:name="_Toc54438236"/>
      <w:bookmarkStart w:id="18" w:name="_Toc54536911"/>
      <w:r w:rsidRPr="0050382E">
        <w:rPr>
          <w:rStyle w:val="Heading1Char"/>
          <w:rFonts w:ascii="Sherman Sans Book" w:eastAsiaTheme="minorHAnsi" w:hAnsi="Sherman Sans Book"/>
          <w:sz w:val="18"/>
          <w:szCs w:val="18"/>
        </w:rPr>
        <w:t>Suggested Citation</w:t>
      </w:r>
      <w:bookmarkEnd w:id="14"/>
      <w:bookmarkEnd w:id="15"/>
      <w:bookmarkEnd w:id="16"/>
      <w:bookmarkEnd w:id="17"/>
      <w:bookmarkEnd w:id="18"/>
      <w:r w:rsidRPr="0050382E">
        <w:rPr>
          <w:rStyle w:val="Heading1Char"/>
          <w:rFonts w:ascii="Sherman Sans Book" w:eastAsiaTheme="minorHAnsi" w:hAnsi="Sherman Sans Book"/>
          <w:sz w:val="18"/>
          <w:szCs w:val="18"/>
        </w:rPr>
        <w:t xml:space="preserve"> </w:t>
      </w:r>
      <w:r w:rsidR="0050382E" w:rsidRPr="00EC01C3">
        <w:rPr>
          <w:rFonts w:ascii="Sherman Sans Book" w:hAnsi="Sherman Sans Book"/>
          <w:sz w:val="18"/>
          <w:szCs w:val="18"/>
        </w:rPr>
        <w:t>Maury, R.; Tihic, M., Sears K., Almissalati, N. (2020).</w:t>
      </w:r>
      <w:r w:rsidR="0050382E" w:rsidRPr="00EC01C3">
        <w:rPr>
          <w:sz w:val="18"/>
          <w:szCs w:val="18"/>
        </w:rPr>
        <w:t xml:space="preserve"> </w:t>
      </w:r>
      <w:r w:rsidR="0050382E" w:rsidRPr="00EC01C3">
        <w:rPr>
          <w:rFonts w:ascii="Sherman Sans Book" w:hAnsi="Sherman Sans Book"/>
          <w:sz w:val="18"/>
          <w:szCs w:val="18"/>
        </w:rPr>
        <w:t>2020 National Survey of Military Affiliated Entrepreneurs. Syracuse, NY: Institute for Veterans and Military Families, Syracuse University.</w:t>
      </w:r>
    </w:p>
    <w:p w14:paraId="17B663A8" w14:textId="56FC7353" w:rsidR="00B41F29" w:rsidRPr="00761CE4" w:rsidRDefault="00B41F29" w:rsidP="00761CE4">
      <w:pPr>
        <w:rPr>
          <w:sz w:val="18"/>
          <w:szCs w:val="18"/>
        </w:rPr>
      </w:pPr>
    </w:p>
    <w:p w14:paraId="7AC1F35C" w14:textId="77777777" w:rsidR="00B41F29" w:rsidRPr="00761CE4" w:rsidRDefault="00B41F29" w:rsidP="00761CE4">
      <w:pPr>
        <w:rPr>
          <w:sz w:val="18"/>
          <w:szCs w:val="18"/>
        </w:rPr>
      </w:pPr>
      <w:r w:rsidRPr="00761CE4">
        <w:rPr>
          <w:sz w:val="18"/>
          <w:szCs w:val="18"/>
        </w:rPr>
        <w:t xml:space="preserve">Copyright © 2020, IVMF at Syracuse University. This content may be distributed freely for </w:t>
      </w:r>
      <w:proofErr w:type="gramStart"/>
      <w:r w:rsidRPr="00761CE4">
        <w:rPr>
          <w:sz w:val="18"/>
          <w:szCs w:val="18"/>
        </w:rPr>
        <w:t>educational</w:t>
      </w:r>
      <w:proofErr w:type="gramEnd"/>
      <w:r w:rsidRPr="00761CE4">
        <w:rPr>
          <w:sz w:val="18"/>
          <w:szCs w:val="18"/>
        </w:rPr>
        <w:t xml:space="preserve"> and research uses as long as this copyright notice is attached. No commercial use of this material may be made without express written permission.</w:t>
      </w:r>
    </w:p>
    <w:p w14:paraId="6D69467C" w14:textId="2F582AB4" w:rsidR="00B41F29" w:rsidRPr="00761CE4" w:rsidRDefault="00B41F29" w:rsidP="00761CE4">
      <w:pPr>
        <w:rPr>
          <w:b/>
          <w:bCs/>
          <w:sz w:val="18"/>
          <w:szCs w:val="18"/>
        </w:rPr>
      </w:pPr>
    </w:p>
    <w:p w14:paraId="2F3BBE32" w14:textId="41F8064D" w:rsidR="0050382E" w:rsidRPr="00BB7A28" w:rsidRDefault="0050382E">
      <w:pPr>
        <w:pStyle w:val="NoSpacing"/>
        <w:rPr>
          <w:rFonts w:ascii="Sherman Sans Book" w:hAnsi="Sherman Sans Book"/>
        </w:rPr>
      </w:pPr>
    </w:p>
    <w:sectPr w:rsidR="0050382E" w:rsidRPr="00BB7A28" w:rsidSect="00BB69BF">
      <w:type w:val="continuous"/>
      <w:pgSz w:w="12240" w:h="15840"/>
      <w:pgMar w:top="990" w:right="1080" w:bottom="99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5CCE" w14:textId="77777777" w:rsidR="005830B4" w:rsidRDefault="005830B4" w:rsidP="009B6938">
      <w:r>
        <w:separator/>
      </w:r>
    </w:p>
  </w:endnote>
  <w:endnote w:type="continuationSeparator" w:id="0">
    <w:p w14:paraId="2165F1AC" w14:textId="77777777" w:rsidR="005830B4" w:rsidRDefault="005830B4" w:rsidP="009B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erman Serif Book">
    <w:panose1 w:val="00000000000000000000"/>
    <w:charset w:val="00"/>
    <w:family w:val="modern"/>
    <w:notTrueType/>
    <w:pitch w:val="variable"/>
    <w:sig w:usb0="A000003F" w:usb1="4200005B" w:usb2="00000000" w:usb3="00000000" w:csb0="00000193" w:csb1="00000000"/>
  </w:font>
  <w:font w:name="Arial">
    <w:panose1 w:val="020B0604020202020204"/>
    <w:charset w:val="00"/>
    <w:family w:val="swiss"/>
    <w:pitch w:val="variable"/>
    <w:sig w:usb0="E0002EFF" w:usb1="C000785B" w:usb2="00000009" w:usb3="00000000" w:csb0="000001FF" w:csb1="00000000"/>
  </w:font>
  <w:font w:name="Sherman Sans Book">
    <w:panose1 w:val="00000000000000000000"/>
    <w:charset w:val="00"/>
    <w:family w:val="modern"/>
    <w:notTrueType/>
    <w:pitch w:val="variable"/>
    <w:sig w:usb0="A000003F" w:usb1="4200005B" w:usb2="00000000" w:usb3="00000000" w:csb0="00000193" w:csb1="00000000"/>
  </w:font>
  <w:font w:name="Sherman Serif Bold">
    <w:panose1 w:val="00000000000000000000"/>
    <w:charset w:val="00"/>
    <w:family w:val="modern"/>
    <w:notTrueType/>
    <w:pitch w:val="variable"/>
    <w:sig w:usb0="A000003F" w:usb1="42000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14A0" w14:textId="77777777" w:rsidR="005830B4" w:rsidRDefault="005830B4" w:rsidP="009B6938">
      <w:r>
        <w:separator/>
      </w:r>
    </w:p>
  </w:footnote>
  <w:footnote w:type="continuationSeparator" w:id="0">
    <w:p w14:paraId="0F0923EF" w14:textId="77777777" w:rsidR="005830B4" w:rsidRDefault="005830B4" w:rsidP="009B6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4BA6"/>
    <w:multiLevelType w:val="hybridMultilevel"/>
    <w:tmpl w:val="EB1A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0AFC"/>
    <w:multiLevelType w:val="hybridMultilevel"/>
    <w:tmpl w:val="AF20CE70"/>
    <w:lvl w:ilvl="0" w:tplc="5A5255A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00F3D"/>
    <w:multiLevelType w:val="hybridMultilevel"/>
    <w:tmpl w:val="859E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00D16"/>
    <w:multiLevelType w:val="hybridMultilevel"/>
    <w:tmpl w:val="4C861F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41BB"/>
    <w:multiLevelType w:val="hybridMultilevel"/>
    <w:tmpl w:val="996C3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339E7"/>
    <w:multiLevelType w:val="hybridMultilevel"/>
    <w:tmpl w:val="3350DE6E"/>
    <w:lvl w:ilvl="0" w:tplc="5A5255A2">
      <w:numFmt w:val="bullet"/>
      <w:lvlText w:val="-"/>
      <w:lvlJc w:val="left"/>
      <w:pPr>
        <w:ind w:left="720" w:hanging="360"/>
      </w:pPr>
      <w:rPr>
        <w:rFonts w:ascii="Calibri" w:eastAsiaTheme="minorHAnsi" w:hAnsi="Calibri" w:cs="Calibri"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B42A3"/>
    <w:multiLevelType w:val="hybridMultilevel"/>
    <w:tmpl w:val="3828E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2F5065"/>
    <w:multiLevelType w:val="hybridMultilevel"/>
    <w:tmpl w:val="DFEC0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35AA0"/>
    <w:multiLevelType w:val="hybridMultilevel"/>
    <w:tmpl w:val="5C9AF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710E4"/>
    <w:multiLevelType w:val="hybridMultilevel"/>
    <w:tmpl w:val="B2DC3FCC"/>
    <w:lvl w:ilvl="0" w:tplc="2ABCF564">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F2411"/>
    <w:multiLevelType w:val="hybridMultilevel"/>
    <w:tmpl w:val="9D44DA3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64420"/>
    <w:multiLevelType w:val="hybridMultilevel"/>
    <w:tmpl w:val="9B86DD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8F25CB"/>
    <w:multiLevelType w:val="hybridMultilevel"/>
    <w:tmpl w:val="1EE48D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D6413"/>
    <w:multiLevelType w:val="hybridMultilevel"/>
    <w:tmpl w:val="DE6441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E7F1E"/>
    <w:multiLevelType w:val="hybridMultilevel"/>
    <w:tmpl w:val="02444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B10877"/>
    <w:multiLevelType w:val="hybridMultilevel"/>
    <w:tmpl w:val="CA326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C0501C"/>
    <w:multiLevelType w:val="hybridMultilevel"/>
    <w:tmpl w:val="F864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E0DDC"/>
    <w:multiLevelType w:val="hybridMultilevel"/>
    <w:tmpl w:val="E9AA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C13EC"/>
    <w:multiLevelType w:val="hybridMultilevel"/>
    <w:tmpl w:val="E8EE75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4E44CE"/>
    <w:multiLevelType w:val="hybridMultilevel"/>
    <w:tmpl w:val="B24C7D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1A39AE"/>
    <w:multiLevelType w:val="hybridMultilevel"/>
    <w:tmpl w:val="EE8E7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E7A54"/>
    <w:multiLevelType w:val="hybridMultilevel"/>
    <w:tmpl w:val="7D20D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33417"/>
    <w:multiLevelType w:val="hybridMultilevel"/>
    <w:tmpl w:val="031A63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DC18B4"/>
    <w:multiLevelType w:val="hybridMultilevel"/>
    <w:tmpl w:val="9CD4DA82"/>
    <w:lvl w:ilvl="0" w:tplc="0EDC791C">
      <w:numFmt w:val="bullet"/>
      <w:lvlText w:val="-"/>
      <w:lvlJc w:val="left"/>
      <w:pPr>
        <w:ind w:left="720" w:hanging="360"/>
      </w:pPr>
      <w:rPr>
        <w:rFonts w:ascii="Sherman Serif Book" w:eastAsiaTheme="minorHAnsi" w:hAnsi="Sherman Serif Book" w:cstheme="minorBidi"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A04F2A"/>
    <w:multiLevelType w:val="hybridMultilevel"/>
    <w:tmpl w:val="A02E9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B53E2E"/>
    <w:multiLevelType w:val="hybridMultilevel"/>
    <w:tmpl w:val="8F4485E8"/>
    <w:lvl w:ilvl="0" w:tplc="5A5255A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304BD"/>
    <w:multiLevelType w:val="hybridMultilevel"/>
    <w:tmpl w:val="DD243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83AB4"/>
    <w:multiLevelType w:val="hybridMultilevel"/>
    <w:tmpl w:val="9BD6C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1B20C5"/>
    <w:multiLevelType w:val="hybridMultilevel"/>
    <w:tmpl w:val="D82CBCBE"/>
    <w:lvl w:ilvl="0" w:tplc="39DAEF46">
      <w:start w:val="1"/>
      <w:numFmt w:val="bullet"/>
      <w:lvlText w:val="•"/>
      <w:lvlJc w:val="left"/>
      <w:pPr>
        <w:tabs>
          <w:tab w:val="num" w:pos="720"/>
        </w:tabs>
        <w:ind w:left="720" w:hanging="360"/>
      </w:pPr>
      <w:rPr>
        <w:rFonts w:ascii="Arial" w:hAnsi="Arial" w:hint="default"/>
      </w:rPr>
    </w:lvl>
    <w:lvl w:ilvl="1" w:tplc="DA84A232">
      <w:numFmt w:val="bullet"/>
      <w:lvlText w:val="•"/>
      <w:lvlJc w:val="left"/>
      <w:pPr>
        <w:tabs>
          <w:tab w:val="num" w:pos="1440"/>
        </w:tabs>
        <w:ind w:left="1440" w:hanging="360"/>
      </w:pPr>
      <w:rPr>
        <w:rFonts w:ascii="Arial" w:hAnsi="Arial" w:hint="default"/>
      </w:rPr>
    </w:lvl>
    <w:lvl w:ilvl="2" w:tplc="CF267036" w:tentative="1">
      <w:start w:val="1"/>
      <w:numFmt w:val="bullet"/>
      <w:lvlText w:val="•"/>
      <w:lvlJc w:val="left"/>
      <w:pPr>
        <w:tabs>
          <w:tab w:val="num" w:pos="2160"/>
        </w:tabs>
        <w:ind w:left="2160" w:hanging="360"/>
      </w:pPr>
      <w:rPr>
        <w:rFonts w:ascii="Arial" w:hAnsi="Arial" w:hint="default"/>
      </w:rPr>
    </w:lvl>
    <w:lvl w:ilvl="3" w:tplc="2820A7B8" w:tentative="1">
      <w:start w:val="1"/>
      <w:numFmt w:val="bullet"/>
      <w:lvlText w:val="•"/>
      <w:lvlJc w:val="left"/>
      <w:pPr>
        <w:tabs>
          <w:tab w:val="num" w:pos="2880"/>
        </w:tabs>
        <w:ind w:left="2880" w:hanging="360"/>
      </w:pPr>
      <w:rPr>
        <w:rFonts w:ascii="Arial" w:hAnsi="Arial" w:hint="default"/>
      </w:rPr>
    </w:lvl>
    <w:lvl w:ilvl="4" w:tplc="D2BAAD20" w:tentative="1">
      <w:start w:val="1"/>
      <w:numFmt w:val="bullet"/>
      <w:lvlText w:val="•"/>
      <w:lvlJc w:val="left"/>
      <w:pPr>
        <w:tabs>
          <w:tab w:val="num" w:pos="3600"/>
        </w:tabs>
        <w:ind w:left="3600" w:hanging="360"/>
      </w:pPr>
      <w:rPr>
        <w:rFonts w:ascii="Arial" w:hAnsi="Arial" w:hint="default"/>
      </w:rPr>
    </w:lvl>
    <w:lvl w:ilvl="5" w:tplc="1B9233BE" w:tentative="1">
      <w:start w:val="1"/>
      <w:numFmt w:val="bullet"/>
      <w:lvlText w:val="•"/>
      <w:lvlJc w:val="left"/>
      <w:pPr>
        <w:tabs>
          <w:tab w:val="num" w:pos="4320"/>
        </w:tabs>
        <w:ind w:left="4320" w:hanging="360"/>
      </w:pPr>
      <w:rPr>
        <w:rFonts w:ascii="Arial" w:hAnsi="Arial" w:hint="default"/>
      </w:rPr>
    </w:lvl>
    <w:lvl w:ilvl="6" w:tplc="649C54B0" w:tentative="1">
      <w:start w:val="1"/>
      <w:numFmt w:val="bullet"/>
      <w:lvlText w:val="•"/>
      <w:lvlJc w:val="left"/>
      <w:pPr>
        <w:tabs>
          <w:tab w:val="num" w:pos="5040"/>
        </w:tabs>
        <w:ind w:left="5040" w:hanging="360"/>
      </w:pPr>
      <w:rPr>
        <w:rFonts w:ascii="Arial" w:hAnsi="Arial" w:hint="default"/>
      </w:rPr>
    </w:lvl>
    <w:lvl w:ilvl="7" w:tplc="58089C70" w:tentative="1">
      <w:start w:val="1"/>
      <w:numFmt w:val="bullet"/>
      <w:lvlText w:val="•"/>
      <w:lvlJc w:val="left"/>
      <w:pPr>
        <w:tabs>
          <w:tab w:val="num" w:pos="5760"/>
        </w:tabs>
        <w:ind w:left="5760" w:hanging="360"/>
      </w:pPr>
      <w:rPr>
        <w:rFonts w:ascii="Arial" w:hAnsi="Arial" w:hint="default"/>
      </w:rPr>
    </w:lvl>
    <w:lvl w:ilvl="8" w:tplc="1E18015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B320840"/>
    <w:multiLevelType w:val="hybridMultilevel"/>
    <w:tmpl w:val="550662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C4310"/>
    <w:multiLevelType w:val="hybridMultilevel"/>
    <w:tmpl w:val="F0D6C6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C88403D"/>
    <w:multiLevelType w:val="hybridMultilevel"/>
    <w:tmpl w:val="4B86E7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AB20F0"/>
    <w:multiLevelType w:val="hybridMultilevel"/>
    <w:tmpl w:val="B37A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F72963"/>
    <w:multiLevelType w:val="hybridMultilevel"/>
    <w:tmpl w:val="D610C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E1110"/>
    <w:multiLevelType w:val="hybridMultilevel"/>
    <w:tmpl w:val="93326E8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1D42F8"/>
    <w:multiLevelType w:val="hybridMultilevel"/>
    <w:tmpl w:val="D354F01A"/>
    <w:lvl w:ilvl="0" w:tplc="0409000F">
      <w:start w:val="1"/>
      <w:numFmt w:val="decimal"/>
      <w:lvlText w:val="%1."/>
      <w:lvlJc w:val="left"/>
      <w:pPr>
        <w:ind w:left="22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6276A8"/>
    <w:multiLevelType w:val="hybridMultilevel"/>
    <w:tmpl w:val="DB76F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D4927"/>
    <w:multiLevelType w:val="hybridMultilevel"/>
    <w:tmpl w:val="2136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94B20"/>
    <w:multiLevelType w:val="hybridMultilevel"/>
    <w:tmpl w:val="8D881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971F7"/>
    <w:multiLevelType w:val="hybridMultilevel"/>
    <w:tmpl w:val="D5CA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541FA"/>
    <w:multiLevelType w:val="hybridMultilevel"/>
    <w:tmpl w:val="9DC29E3A"/>
    <w:lvl w:ilvl="0" w:tplc="5A5255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2B74"/>
    <w:multiLevelType w:val="hybridMultilevel"/>
    <w:tmpl w:val="9EFC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5581A"/>
    <w:multiLevelType w:val="hybridMultilevel"/>
    <w:tmpl w:val="572CB7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9"/>
  </w:num>
  <w:num w:numId="4">
    <w:abstractNumId w:val="1"/>
  </w:num>
  <w:num w:numId="5">
    <w:abstractNumId w:val="5"/>
  </w:num>
  <w:num w:numId="6">
    <w:abstractNumId w:val="35"/>
  </w:num>
  <w:num w:numId="7">
    <w:abstractNumId w:val="28"/>
  </w:num>
  <w:num w:numId="8">
    <w:abstractNumId w:val="4"/>
  </w:num>
  <w:num w:numId="9">
    <w:abstractNumId w:val="40"/>
  </w:num>
  <w:num w:numId="10">
    <w:abstractNumId w:val="30"/>
  </w:num>
  <w:num w:numId="11">
    <w:abstractNumId w:val="24"/>
  </w:num>
  <w:num w:numId="12">
    <w:abstractNumId w:val="6"/>
  </w:num>
  <w:num w:numId="13">
    <w:abstractNumId w:val="11"/>
  </w:num>
  <w:num w:numId="14">
    <w:abstractNumId w:val="41"/>
  </w:num>
  <w:num w:numId="15">
    <w:abstractNumId w:val="31"/>
  </w:num>
  <w:num w:numId="16">
    <w:abstractNumId w:val="3"/>
  </w:num>
  <w:num w:numId="17">
    <w:abstractNumId w:val="21"/>
  </w:num>
  <w:num w:numId="18">
    <w:abstractNumId w:val="37"/>
  </w:num>
  <w:num w:numId="19">
    <w:abstractNumId w:val="38"/>
  </w:num>
  <w:num w:numId="20">
    <w:abstractNumId w:val="27"/>
  </w:num>
  <w:num w:numId="21">
    <w:abstractNumId w:val="34"/>
  </w:num>
  <w:num w:numId="22">
    <w:abstractNumId w:val="36"/>
  </w:num>
  <w:num w:numId="23">
    <w:abstractNumId w:val="39"/>
  </w:num>
  <w:num w:numId="24">
    <w:abstractNumId w:val="16"/>
  </w:num>
  <w:num w:numId="25">
    <w:abstractNumId w:val="8"/>
  </w:num>
  <w:num w:numId="26">
    <w:abstractNumId w:val="18"/>
  </w:num>
  <w:num w:numId="27">
    <w:abstractNumId w:val="13"/>
  </w:num>
  <w:num w:numId="28">
    <w:abstractNumId w:val="19"/>
  </w:num>
  <w:num w:numId="29">
    <w:abstractNumId w:val="20"/>
  </w:num>
  <w:num w:numId="30">
    <w:abstractNumId w:val="12"/>
  </w:num>
  <w:num w:numId="31">
    <w:abstractNumId w:val="0"/>
  </w:num>
  <w:num w:numId="32">
    <w:abstractNumId w:val="29"/>
  </w:num>
  <w:num w:numId="33">
    <w:abstractNumId w:val="42"/>
  </w:num>
  <w:num w:numId="34">
    <w:abstractNumId w:val="7"/>
  </w:num>
  <w:num w:numId="35">
    <w:abstractNumId w:val="2"/>
  </w:num>
  <w:num w:numId="36">
    <w:abstractNumId w:val="14"/>
  </w:num>
  <w:num w:numId="37">
    <w:abstractNumId w:val="33"/>
  </w:num>
  <w:num w:numId="38">
    <w:abstractNumId w:val="22"/>
  </w:num>
  <w:num w:numId="39">
    <w:abstractNumId w:val="26"/>
  </w:num>
  <w:num w:numId="40">
    <w:abstractNumId w:val="32"/>
  </w:num>
  <w:num w:numId="41">
    <w:abstractNumId w:val="15"/>
  </w:num>
  <w:num w:numId="42">
    <w:abstractNumId w:val="1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14"/>
    <w:rsid w:val="0002642F"/>
    <w:rsid w:val="00027F54"/>
    <w:rsid w:val="00046D95"/>
    <w:rsid w:val="00056A08"/>
    <w:rsid w:val="0008759D"/>
    <w:rsid w:val="0009527A"/>
    <w:rsid w:val="000B1900"/>
    <w:rsid w:val="000B4F44"/>
    <w:rsid w:val="000D0B24"/>
    <w:rsid w:val="000E466D"/>
    <w:rsid w:val="000F3591"/>
    <w:rsid w:val="001051F3"/>
    <w:rsid w:val="001063CB"/>
    <w:rsid w:val="001107A2"/>
    <w:rsid w:val="00111E6D"/>
    <w:rsid w:val="0012000A"/>
    <w:rsid w:val="00126701"/>
    <w:rsid w:val="00136ECE"/>
    <w:rsid w:val="00157F81"/>
    <w:rsid w:val="00175E66"/>
    <w:rsid w:val="0018173E"/>
    <w:rsid w:val="001837D0"/>
    <w:rsid w:val="001A3313"/>
    <w:rsid w:val="001B0D01"/>
    <w:rsid w:val="001C25C4"/>
    <w:rsid w:val="001D4341"/>
    <w:rsid w:val="001E6120"/>
    <w:rsid w:val="001F0B61"/>
    <w:rsid w:val="00211F18"/>
    <w:rsid w:val="00214509"/>
    <w:rsid w:val="002337A6"/>
    <w:rsid w:val="0023393C"/>
    <w:rsid w:val="0024642E"/>
    <w:rsid w:val="00262E54"/>
    <w:rsid w:val="0026423B"/>
    <w:rsid w:val="00270114"/>
    <w:rsid w:val="002707DA"/>
    <w:rsid w:val="00294C36"/>
    <w:rsid w:val="00295CEC"/>
    <w:rsid w:val="00297013"/>
    <w:rsid w:val="00314261"/>
    <w:rsid w:val="00317BCB"/>
    <w:rsid w:val="00334CCA"/>
    <w:rsid w:val="00344F58"/>
    <w:rsid w:val="003A55CD"/>
    <w:rsid w:val="003C1081"/>
    <w:rsid w:val="003D4C66"/>
    <w:rsid w:val="003D5834"/>
    <w:rsid w:val="003F1EF9"/>
    <w:rsid w:val="003F3215"/>
    <w:rsid w:val="003F5A53"/>
    <w:rsid w:val="003F6F9E"/>
    <w:rsid w:val="004008BB"/>
    <w:rsid w:val="00412FCE"/>
    <w:rsid w:val="00413974"/>
    <w:rsid w:val="004233C2"/>
    <w:rsid w:val="004245E4"/>
    <w:rsid w:val="00430E5D"/>
    <w:rsid w:val="00432891"/>
    <w:rsid w:val="004377F8"/>
    <w:rsid w:val="00452BB7"/>
    <w:rsid w:val="0046019E"/>
    <w:rsid w:val="00462C31"/>
    <w:rsid w:val="00476DF9"/>
    <w:rsid w:val="00491EC4"/>
    <w:rsid w:val="004A2DA8"/>
    <w:rsid w:val="004A7222"/>
    <w:rsid w:val="004C38BC"/>
    <w:rsid w:val="004D3F23"/>
    <w:rsid w:val="004F0612"/>
    <w:rsid w:val="004F2652"/>
    <w:rsid w:val="004F77F0"/>
    <w:rsid w:val="0050382E"/>
    <w:rsid w:val="00505089"/>
    <w:rsid w:val="00515A82"/>
    <w:rsid w:val="00515C90"/>
    <w:rsid w:val="00516759"/>
    <w:rsid w:val="00520A1F"/>
    <w:rsid w:val="00524BE9"/>
    <w:rsid w:val="00565717"/>
    <w:rsid w:val="00566AC7"/>
    <w:rsid w:val="005830B4"/>
    <w:rsid w:val="005B1486"/>
    <w:rsid w:val="005B3205"/>
    <w:rsid w:val="005D3CE4"/>
    <w:rsid w:val="005E791D"/>
    <w:rsid w:val="005F1C01"/>
    <w:rsid w:val="005F77BD"/>
    <w:rsid w:val="00601063"/>
    <w:rsid w:val="006066D0"/>
    <w:rsid w:val="00664F73"/>
    <w:rsid w:val="0067265E"/>
    <w:rsid w:val="0067791B"/>
    <w:rsid w:val="006847EB"/>
    <w:rsid w:val="0068667D"/>
    <w:rsid w:val="00693107"/>
    <w:rsid w:val="00695DD5"/>
    <w:rsid w:val="006A3E20"/>
    <w:rsid w:val="006A59E4"/>
    <w:rsid w:val="006B5D79"/>
    <w:rsid w:val="006C5CE5"/>
    <w:rsid w:val="006D0F41"/>
    <w:rsid w:val="006E20CF"/>
    <w:rsid w:val="006E3BF5"/>
    <w:rsid w:val="006F44D1"/>
    <w:rsid w:val="006F77A0"/>
    <w:rsid w:val="006F7F6F"/>
    <w:rsid w:val="00713674"/>
    <w:rsid w:val="007175B4"/>
    <w:rsid w:val="007218E0"/>
    <w:rsid w:val="0075103D"/>
    <w:rsid w:val="00761CE4"/>
    <w:rsid w:val="00766E81"/>
    <w:rsid w:val="00772750"/>
    <w:rsid w:val="007748A4"/>
    <w:rsid w:val="00784429"/>
    <w:rsid w:val="00786B72"/>
    <w:rsid w:val="007B36CA"/>
    <w:rsid w:val="007C7B71"/>
    <w:rsid w:val="007D13D9"/>
    <w:rsid w:val="007D39F8"/>
    <w:rsid w:val="007E23EC"/>
    <w:rsid w:val="007E29FA"/>
    <w:rsid w:val="007E682F"/>
    <w:rsid w:val="007F4AC3"/>
    <w:rsid w:val="0080285A"/>
    <w:rsid w:val="00805565"/>
    <w:rsid w:val="00813DB4"/>
    <w:rsid w:val="0081454B"/>
    <w:rsid w:val="00820910"/>
    <w:rsid w:val="008215E9"/>
    <w:rsid w:val="00822AF0"/>
    <w:rsid w:val="00827AEB"/>
    <w:rsid w:val="008402D3"/>
    <w:rsid w:val="00862384"/>
    <w:rsid w:val="00874722"/>
    <w:rsid w:val="00880B22"/>
    <w:rsid w:val="00881554"/>
    <w:rsid w:val="008B28BD"/>
    <w:rsid w:val="008E7072"/>
    <w:rsid w:val="00922F1C"/>
    <w:rsid w:val="00930962"/>
    <w:rsid w:val="00937CCC"/>
    <w:rsid w:val="009569E7"/>
    <w:rsid w:val="00964FC5"/>
    <w:rsid w:val="0096526A"/>
    <w:rsid w:val="0098035A"/>
    <w:rsid w:val="009913A2"/>
    <w:rsid w:val="009972EF"/>
    <w:rsid w:val="009A4479"/>
    <w:rsid w:val="009B6938"/>
    <w:rsid w:val="009F7937"/>
    <w:rsid w:val="00A00103"/>
    <w:rsid w:val="00A02C89"/>
    <w:rsid w:val="00A1452E"/>
    <w:rsid w:val="00A62299"/>
    <w:rsid w:val="00AB1FCA"/>
    <w:rsid w:val="00AB71F3"/>
    <w:rsid w:val="00AB7A0A"/>
    <w:rsid w:val="00AE3B22"/>
    <w:rsid w:val="00B41F29"/>
    <w:rsid w:val="00B4479C"/>
    <w:rsid w:val="00B733E5"/>
    <w:rsid w:val="00B75BAF"/>
    <w:rsid w:val="00B8103D"/>
    <w:rsid w:val="00B82C7D"/>
    <w:rsid w:val="00B9301C"/>
    <w:rsid w:val="00BA2A68"/>
    <w:rsid w:val="00BB69BF"/>
    <w:rsid w:val="00BB7A28"/>
    <w:rsid w:val="00BD052D"/>
    <w:rsid w:val="00BD16AA"/>
    <w:rsid w:val="00BD28EC"/>
    <w:rsid w:val="00BE0CBC"/>
    <w:rsid w:val="00BE3C85"/>
    <w:rsid w:val="00C12B93"/>
    <w:rsid w:val="00C14A6C"/>
    <w:rsid w:val="00C30BBE"/>
    <w:rsid w:val="00C32F3A"/>
    <w:rsid w:val="00C34C4A"/>
    <w:rsid w:val="00C548ED"/>
    <w:rsid w:val="00C57958"/>
    <w:rsid w:val="00CA6A84"/>
    <w:rsid w:val="00CB1A43"/>
    <w:rsid w:val="00CE3679"/>
    <w:rsid w:val="00D03E2E"/>
    <w:rsid w:val="00D1647A"/>
    <w:rsid w:val="00D2674B"/>
    <w:rsid w:val="00D27421"/>
    <w:rsid w:val="00D43352"/>
    <w:rsid w:val="00D47768"/>
    <w:rsid w:val="00D759D4"/>
    <w:rsid w:val="00D97340"/>
    <w:rsid w:val="00DA1823"/>
    <w:rsid w:val="00DB0FDF"/>
    <w:rsid w:val="00DC75D6"/>
    <w:rsid w:val="00DD7F5B"/>
    <w:rsid w:val="00E023A7"/>
    <w:rsid w:val="00E0344F"/>
    <w:rsid w:val="00E45C40"/>
    <w:rsid w:val="00E55829"/>
    <w:rsid w:val="00E61E5A"/>
    <w:rsid w:val="00E75D59"/>
    <w:rsid w:val="00E77C27"/>
    <w:rsid w:val="00E81EF2"/>
    <w:rsid w:val="00E86CAD"/>
    <w:rsid w:val="00EA16A8"/>
    <w:rsid w:val="00EB1104"/>
    <w:rsid w:val="00EB5413"/>
    <w:rsid w:val="00EC01C3"/>
    <w:rsid w:val="00EC3BE0"/>
    <w:rsid w:val="00ED50F5"/>
    <w:rsid w:val="00ED5923"/>
    <w:rsid w:val="00EF4C02"/>
    <w:rsid w:val="00EF7853"/>
    <w:rsid w:val="00F00863"/>
    <w:rsid w:val="00F0259F"/>
    <w:rsid w:val="00F10342"/>
    <w:rsid w:val="00F121F2"/>
    <w:rsid w:val="00F268D2"/>
    <w:rsid w:val="00F47029"/>
    <w:rsid w:val="00F676E6"/>
    <w:rsid w:val="00F7136C"/>
    <w:rsid w:val="00F82DED"/>
    <w:rsid w:val="00F926CE"/>
    <w:rsid w:val="00F97154"/>
    <w:rsid w:val="00FB687D"/>
    <w:rsid w:val="00FC0E8F"/>
    <w:rsid w:val="00FD57D3"/>
    <w:rsid w:val="00FE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29C0"/>
  <w15:chartTrackingRefBased/>
  <w15:docId w15:val="{B3DF475C-DE70-4E25-9638-F22D6D58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7A6"/>
    <w:pPr>
      <w:spacing w:after="0" w:line="240" w:lineRule="auto"/>
      <w:jc w:val="both"/>
    </w:pPr>
    <w:rPr>
      <w:rFonts w:ascii="Sherman Sans Book" w:hAnsi="Sherman Sans Book"/>
    </w:rPr>
  </w:style>
  <w:style w:type="paragraph" w:styleId="Heading1">
    <w:name w:val="heading 1"/>
    <w:basedOn w:val="Normal"/>
    <w:next w:val="Normal"/>
    <w:link w:val="Heading1Char"/>
    <w:uiPriority w:val="9"/>
    <w:qFormat/>
    <w:rsid w:val="00772750"/>
    <w:pPr>
      <w:keepNext/>
      <w:keepLines/>
      <w:outlineLvl w:val="0"/>
    </w:pPr>
    <w:rPr>
      <w:rFonts w:ascii="Sherman Serif Bold" w:eastAsia="Times New Roman" w:hAnsi="Sherman Serif Bold" w:cstheme="majorBidi"/>
      <w:color w:val="002060"/>
      <w:sz w:val="32"/>
      <w:szCs w:val="32"/>
    </w:rPr>
  </w:style>
  <w:style w:type="paragraph" w:styleId="Heading2">
    <w:name w:val="heading 2"/>
    <w:basedOn w:val="Normal"/>
    <w:next w:val="Normal"/>
    <w:link w:val="Heading2Char"/>
    <w:uiPriority w:val="9"/>
    <w:unhideWhenUsed/>
    <w:qFormat/>
    <w:rsid w:val="00772750"/>
    <w:pPr>
      <w:keepNext/>
      <w:keepLines/>
      <w:spacing w:before="40"/>
      <w:outlineLvl w:val="1"/>
    </w:pPr>
    <w:rPr>
      <w:rFonts w:eastAsia="Times New Roman" w:cstheme="majorBidi"/>
      <w:color w:val="1F3864" w:themeColor="accent1" w:themeShade="80"/>
      <w:sz w:val="24"/>
      <w:szCs w:val="24"/>
    </w:rPr>
  </w:style>
  <w:style w:type="paragraph" w:styleId="Heading3">
    <w:name w:val="heading 3"/>
    <w:basedOn w:val="Normal"/>
    <w:next w:val="Normal"/>
    <w:link w:val="Heading3Char"/>
    <w:uiPriority w:val="9"/>
    <w:unhideWhenUsed/>
    <w:qFormat/>
    <w:rsid w:val="00E45C4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45C4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1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114"/>
    <w:rPr>
      <w:rFonts w:ascii="Segoe UI" w:hAnsi="Segoe UI" w:cs="Segoe UI"/>
      <w:sz w:val="18"/>
      <w:szCs w:val="18"/>
    </w:rPr>
  </w:style>
  <w:style w:type="paragraph" w:styleId="ListParagraph">
    <w:name w:val="List Paragraph"/>
    <w:basedOn w:val="Normal"/>
    <w:uiPriority w:val="34"/>
    <w:qFormat/>
    <w:rsid w:val="00270114"/>
    <w:pPr>
      <w:ind w:left="720"/>
      <w:contextualSpacing/>
    </w:pPr>
  </w:style>
  <w:style w:type="paragraph" w:styleId="NoSpacing">
    <w:name w:val="No Spacing"/>
    <w:uiPriority w:val="1"/>
    <w:qFormat/>
    <w:rsid w:val="003D4C66"/>
    <w:pPr>
      <w:spacing w:after="0" w:line="240" w:lineRule="auto"/>
    </w:pPr>
  </w:style>
  <w:style w:type="paragraph" w:styleId="FootnoteText">
    <w:name w:val="footnote text"/>
    <w:basedOn w:val="Normal"/>
    <w:link w:val="FootnoteTextChar"/>
    <w:uiPriority w:val="99"/>
    <w:semiHidden/>
    <w:unhideWhenUsed/>
    <w:rsid w:val="009B6938"/>
    <w:rPr>
      <w:sz w:val="20"/>
      <w:szCs w:val="20"/>
    </w:rPr>
  </w:style>
  <w:style w:type="character" w:customStyle="1" w:styleId="FootnoteTextChar">
    <w:name w:val="Footnote Text Char"/>
    <w:basedOn w:val="DefaultParagraphFont"/>
    <w:link w:val="FootnoteText"/>
    <w:uiPriority w:val="99"/>
    <w:semiHidden/>
    <w:rsid w:val="009B6938"/>
    <w:rPr>
      <w:sz w:val="20"/>
      <w:szCs w:val="20"/>
    </w:rPr>
  </w:style>
  <w:style w:type="character" w:styleId="FootnoteReference">
    <w:name w:val="footnote reference"/>
    <w:basedOn w:val="DefaultParagraphFont"/>
    <w:uiPriority w:val="99"/>
    <w:semiHidden/>
    <w:unhideWhenUsed/>
    <w:rsid w:val="009B6938"/>
    <w:rPr>
      <w:vertAlign w:val="superscript"/>
    </w:rPr>
  </w:style>
  <w:style w:type="character" w:styleId="CommentReference">
    <w:name w:val="annotation reference"/>
    <w:basedOn w:val="DefaultParagraphFont"/>
    <w:uiPriority w:val="99"/>
    <w:semiHidden/>
    <w:unhideWhenUsed/>
    <w:rsid w:val="001051F3"/>
    <w:rPr>
      <w:sz w:val="16"/>
      <w:szCs w:val="16"/>
    </w:rPr>
  </w:style>
  <w:style w:type="paragraph" w:styleId="CommentText">
    <w:name w:val="annotation text"/>
    <w:basedOn w:val="Normal"/>
    <w:link w:val="CommentTextChar"/>
    <w:uiPriority w:val="99"/>
    <w:semiHidden/>
    <w:unhideWhenUsed/>
    <w:rsid w:val="001051F3"/>
    <w:rPr>
      <w:sz w:val="20"/>
      <w:szCs w:val="20"/>
    </w:rPr>
  </w:style>
  <w:style w:type="character" w:customStyle="1" w:styleId="CommentTextChar">
    <w:name w:val="Comment Text Char"/>
    <w:basedOn w:val="DefaultParagraphFont"/>
    <w:link w:val="CommentText"/>
    <w:uiPriority w:val="99"/>
    <w:semiHidden/>
    <w:rsid w:val="001051F3"/>
    <w:rPr>
      <w:sz w:val="20"/>
      <w:szCs w:val="20"/>
    </w:rPr>
  </w:style>
  <w:style w:type="paragraph" w:styleId="CommentSubject">
    <w:name w:val="annotation subject"/>
    <w:basedOn w:val="CommentText"/>
    <w:next w:val="CommentText"/>
    <w:link w:val="CommentSubjectChar"/>
    <w:uiPriority w:val="99"/>
    <w:semiHidden/>
    <w:unhideWhenUsed/>
    <w:rsid w:val="001051F3"/>
    <w:rPr>
      <w:b/>
      <w:bCs/>
    </w:rPr>
  </w:style>
  <w:style w:type="character" w:customStyle="1" w:styleId="CommentSubjectChar">
    <w:name w:val="Comment Subject Char"/>
    <w:basedOn w:val="CommentTextChar"/>
    <w:link w:val="CommentSubject"/>
    <w:uiPriority w:val="99"/>
    <w:semiHidden/>
    <w:rsid w:val="001051F3"/>
    <w:rPr>
      <w:b/>
      <w:bCs/>
      <w:sz w:val="20"/>
      <w:szCs w:val="20"/>
    </w:rPr>
  </w:style>
  <w:style w:type="character" w:styleId="EndnoteReference">
    <w:name w:val="endnote reference"/>
    <w:basedOn w:val="DefaultParagraphFont"/>
    <w:uiPriority w:val="99"/>
    <w:semiHidden/>
    <w:unhideWhenUsed/>
    <w:rsid w:val="00862384"/>
    <w:rPr>
      <w:vertAlign w:val="superscript"/>
    </w:rPr>
  </w:style>
  <w:style w:type="character" w:customStyle="1" w:styleId="Heading1Char">
    <w:name w:val="Heading 1 Char"/>
    <w:basedOn w:val="DefaultParagraphFont"/>
    <w:link w:val="Heading1"/>
    <w:uiPriority w:val="9"/>
    <w:rsid w:val="00772750"/>
    <w:rPr>
      <w:rFonts w:ascii="Sherman Serif Bold" w:eastAsia="Times New Roman" w:hAnsi="Sherman Serif Bold" w:cstheme="majorBidi"/>
      <w:color w:val="002060"/>
      <w:sz w:val="32"/>
      <w:szCs w:val="32"/>
    </w:rPr>
  </w:style>
  <w:style w:type="character" w:customStyle="1" w:styleId="Heading2Char">
    <w:name w:val="Heading 2 Char"/>
    <w:basedOn w:val="DefaultParagraphFont"/>
    <w:link w:val="Heading2"/>
    <w:uiPriority w:val="9"/>
    <w:rsid w:val="00772750"/>
    <w:rPr>
      <w:rFonts w:ascii="Sherman Sans Book" w:eastAsia="Times New Roman" w:hAnsi="Sherman Sans Book" w:cstheme="majorBidi"/>
      <w:color w:val="1F3864" w:themeColor="accent1" w:themeShade="80"/>
      <w:sz w:val="24"/>
      <w:szCs w:val="24"/>
    </w:rPr>
  </w:style>
  <w:style w:type="character" w:customStyle="1" w:styleId="Heading3Char">
    <w:name w:val="Heading 3 Char"/>
    <w:basedOn w:val="DefaultParagraphFont"/>
    <w:link w:val="Heading3"/>
    <w:uiPriority w:val="9"/>
    <w:rsid w:val="00E45C4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45C40"/>
    <w:rPr>
      <w:rFonts w:asciiTheme="majorHAnsi" w:eastAsiaTheme="majorEastAsia" w:hAnsiTheme="majorHAnsi" w:cstheme="majorBidi"/>
      <w:i/>
      <w:iCs/>
      <w:color w:val="2F5496" w:themeColor="accent1" w:themeShade="BF"/>
    </w:rPr>
  </w:style>
  <w:style w:type="paragraph" w:styleId="IntenseQuote">
    <w:name w:val="Intense Quote"/>
    <w:basedOn w:val="Normal"/>
    <w:next w:val="Normal"/>
    <w:link w:val="IntenseQuoteChar"/>
    <w:uiPriority w:val="30"/>
    <w:qFormat/>
    <w:rsid w:val="00E023A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023A7"/>
    <w:rPr>
      <w:rFonts w:ascii="Sherman Sans Book" w:hAnsi="Sherman Sans Book"/>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8209">
      <w:bodyDiv w:val="1"/>
      <w:marLeft w:val="0"/>
      <w:marRight w:val="0"/>
      <w:marTop w:val="0"/>
      <w:marBottom w:val="0"/>
      <w:divBdr>
        <w:top w:val="none" w:sz="0" w:space="0" w:color="auto"/>
        <w:left w:val="none" w:sz="0" w:space="0" w:color="auto"/>
        <w:bottom w:val="none" w:sz="0" w:space="0" w:color="auto"/>
        <w:right w:val="none" w:sz="0" w:space="0" w:color="auto"/>
      </w:divBdr>
    </w:div>
    <w:div w:id="171918294">
      <w:bodyDiv w:val="1"/>
      <w:marLeft w:val="0"/>
      <w:marRight w:val="0"/>
      <w:marTop w:val="0"/>
      <w:marBottom w:val="0"/>
      <w:divBdr>
        <w:top w:val="none" w:sz="0" w:space="0" w:color="auto"/>
        <w:left w:val="none" w:sz="0" w:space="0" w:color="auto"/>
        <w:bottom w:val="none" w:sz="0" w:space="0" w:color="auto"/>
        <w:right w:val="none" w:sz="0" w:space="0" w:color="auto"/>
      </w:divBdr>
      <w:divsChild>
        <w:div w:id="625700250">
          <w:marLeft w:val="547"/>
          <w:marRight w:val="0"/>
          <w:marTop w:val="0"/>
          <w:marBottom w:val="0"/>
          <w:divBdr>
            <w:top w:val="none" w:sz="0" w:space="0" w:color="auto"/>
            <w:left w:val="none" w:sz="0" w:space="0" w:color="auto"/>
            <w:bottom w:val="none" w:sz="0" w:space="0" w:color="auto"/>
            <w:right w:val="none" w:sz="0" w:space="0" w:color="auto"/>
          </w:divBdr>
        </w:div>
        <w:div w:id="412433284">
          <w:marLeft w:val="547"/>
          <w:marRight w:val="0"/>
          <w:marTop w:val="0"/>
          <w:marBottom w:val="0"/>
          <w:divBdr>
            <w:top w:val="none" w:sz="0" w:space="0" w:color="auto"/>
            <w:left w:val="none" w:sz="0" w:space="0" w:color="auto"/>
            <w:bottom w:val="none" w:sz="0" w:space="0" w:color="auto"/>
            <w:right w:val="none" w:sz="0" w:space="0" w:color="auto"/>
          </w:divBdr>
        </w:div>
        <w:div w:id="1628585207">
          <w:marLeft w:val="547"/>
          <w:marRight w:val="0"/>
          <w:marTop w:val="0"/>
          <w:marBottom w:val="0"/>
          <w:divBdr>
            <w:top w:val="none" w:sz="0" w:space="0" w:color="auto"/>
            <w:left w:val="none" w:sz="0" w:space="0" w:color="auto"/>
            <w:bottom w:val="none" w:sz="0" w:space="0" w:color="auto"/>
            <w:right w:val="none" w:sz="0" w:space="0" w:color="auto"/>
          </w:divBdr>
        </w:div>
        <w:div w:id="1917327006">
          <w:marLeft w:val="547"/>
          <w:marRight w:val="0"/>
          <w:marTop w:val="0"/>
          <w:marBottom w:val="0"/>
          <w:divBdr>
            <w:top w:val="none" w:sz="0" w:space="0" w:color="auto"/>
            <w:left w:val="none" w:sz="0" w:space="0" w:color="auto"/>
            <w:bottom w:val="none" w:sz="0" w:space="0" w:color="auto"/>
            <w:right w:val="none" w:sz="0" w:space="0" w:color="auto"/>
          </w:divBdr>
        </w:div>
        <w:div w:id="1809665698">
          <w:marLeft w:val="547"/>
          <w:marRight w:val="0"/>
          <w:marTop w:val="0"/>
          <w:marBottom w:val="0"/>
          <w:divBdr>
            <w:top w:val="none" w:sz="0" w:space="0" w:color="auto"/>
            <w:left w:val="none" w:sz="0" w:space="0" w:color="auto"/>
            <w:bottom w:val="none" w:sz="0" w:space="0" w:color="auto"/>
            <w:right w:val="none" w:sz="0" w:space="0" w:color="auto"/>
          </w:divBdr>
        </w:div>
        <w:div w:id="678428982">
          <w:marLeft w:val="1166"/>
          <w:marRight w:val="0"/>
          <w:marTop w:val="0"/>
          <w:marBottom w:val="0"/>
          <w:divBdr>
            <w:top w:val="none" w:sz="0" w:space="0" w:color="auto"/>
            <w:left w:val="none" w:sz="0" w:space="0" w:color="auto"/>
            <w:bottom w:val="none" w:sz="0" w:space="0" w:color="auto"/>
            <w:right w:val="none" w:sz="0" w:space="0" w:color="auto"/>
          </w:divBdr>
        </w:div>
        <w:div w:id="2118942362">
          <w:marLeft w:val="1166"/>
          <w:marRight w:val="0"/>
          <w:marTop w:val="0"/>
          <w:marBottom w:val="0"/>
          <w:divBdr>
            <w:top w:val="none" w:sz="0" w:space="0" w:color="auto"/>
            <w:left w:val="none" w:sz="0" w:space="0" w:color="auto"/>
            <w:bottom w:val="none" w:sz="0" w:space="0" w:color="auto"/>
            <w:right w:val="none" w:sz="0" w:space="0" w:color="auto"/>
          </w:divBdr>
        </w:div>
        <w:div w:id="997154826">
          <w:marLeft w:val="1166"/>
          <w:marRight w:val="0"/>
          <w:marTop w:val="0"/>
          <w:marBottom w:val="0"/>
          <w:divBdr>
            <w:top w:val="none" w:sz="0" w:space="0" w:color="auto"/>
            <w:left w:val="none" w:sz="0" w:space="0" w:color="auto"/>
            <w:bottom w:val="none" w:sz="0" w:space="0" w:color="auto"/>
            <w:right w:val="none" w:sz="0" w:space="0" w:color="auto"/>
          </w:divBdr>
        </w:div>
        <w:div w:id="376515658">
          <w:marLeft w:val="1166"/>
          <w:marRight w:val="0"/>
          <w:marTop w:val="0"/>
          <w:marBottom w:val="0"/>
          <w:divBdr>
            <w:top w:val="none" w:sz="0" w:space="0" w:color="auto"/>
            <w:left w:val="none" w:sz="0" w:space="0" w:color="auto"/>
            <w:bottom w:val="none" w:sz="0" w:space="0" w:color="auto"/>
            <w:right w:val="none" w:sz="0" w:space="0" w:color="auto"/>
          </w:divBdr>
        </w:div>
        <w:div w:id="1711762935">
          <w:marLeft w:val="547"/>
          <w:marRight w:val="0"/>
          <w:marTop w:val="0"/>
          <w:marBottom w:val="0"/>
          <w:divBdr>
            <w:top w:val="none" w:sz="0" w:space="0" w:color="auto"/>
            <w:left w:val="none" w:sz="0" w:space="0" w:color="auto"/>
            <w:bottom w:val="none" w:sz="0" w:space="0" w:color="auto"/>
            <w:right w:val="none" w:sz="0" w:space="0" w:color="auto"/>
          </w:divBdr>
        </w:div>
        <w:div w:id="2057507090">
          <w:marLeft w:val="1166"/>
          <w:marRight w:val="0"/>
          <w:marTop w:val="0"/>
          <w:marBottom w:val="0"/>
          <w:divBdr>
            <w:top w:val="none" w:sz="0" w:space="0" w:color="auto"/>
            <w:left w:val="none" w:sz="0" w:space="0" w:color="auto"/>
            <w:bottom w:val="none" w:sz="0" w:space="0" w:color="auto"/>
            <w:right w:val="none" w:sz="0" w:space="0" w:color="auto"/>
          </w:divBdr>
        </w:div>
        <w:div w:id="2029288215">
          <w:marLeft w:val="1166"/>
          <w:marRight w:val="0"/>
          <w:marTop w:val="0"/>
          <w:marBottom w:val="0"/>
          <w:divBdr>
            <w:top w:val="none" w:sz="0" w:space="0" w:color="auto"/>
            <w:left w:val="none" w:sz="0" w:space="0" w:color="auto"/>
            <w:bottom w:val="none" w:sz="0" w:space="0" w:color="auto"/>
            <w:right w:val="none" w:sz="0" w:space="0" w:color="auto"/>
          </w:divBdr>
        </w:div>
        <w:div w:id="1146512631">
          <w:marLeft w:val="1166"/>
          <w:marRight w:val="0"/>
          <w:marTop w:val="0"/>
          <w:marBottom w:val="0"/>
          <w:divBdr>
            <w:top w:val="none" w:sz="0" w:space="0" w:color="auto"/>
            <w:left w:val="none" w:sz="0" w:space="0" w:color="auto"/>
            <w:bottom w:val="none" w:sz="0" w:space="0" w:color="auto"/>
            <w:right w:val="none" w:sz="0" w:space="0" w:color="auto"/>
          </w:divBdr>
        </w:div>
      </w:divsChild>
    </w:div>
    <w:div w:id="296573959">
      <w:bodyDiv w:val="1"/>
      <w:marLeft w:val="0"/>
      <w:marRight w:val="0"/>
      <w:marTop w:val="0"/>
      <w:marBottom w:val="0"/>
      <w:divBdr>
        <w:top w:val="none" w:sz="0" w:space="0" w:color="auto"/>
        <w:left w:val="none" w:sz="0" w:space="0" w:color="auto"/>
        <w:bottom w:val="none" w:sz="0" w:space="0" w:color="auto"/>
        <w:right w:val="none" w:sz="0" w:space="0" w:color="auto"/>
      </w:divBdr>
    </w:div>
    <w:div w:id="296686371">
      <w:bodyDiv w:val="1"/>
      <w:marLeft w:val="0"/>
      <w:marRight w:val="0"/>
      <w:marTop w:val="0"/>
      <w:marBottom w:val="0"/>
      <w:divBdr>
        <w:top w:val="none" w:sz="0" w:space="0" w:color="auto"/>
        <w:left w:val="none" w:sz="0" w:space="0" w:color="auto"/>
        <w:bottom w:val="none" w:sz="0" w:space="0" w:color="auto"/>
        <w:right w:val="none" w:sz="0" w:space="0" w:color="auto"/>
      </w:divBdr>
    </w:div>
    <w:div w:id="498154568">
      <w:bodyDiv w:val="1"/>
      <w:marLeft w:val="0"/>
      <w:marRight w:val="0"/>
      <w:marTop w:val="0"/>
      <w:marBottom w:val="0"/>
      <w:divBdr>
        <w:top w:val="none" w:sz="0" w:space="0" w:color="auto"/>
        <w:left w:val="none" w:sz="0" w:space="0" w:color="auto"/>
        <w:bottom w:val="none" w:sz="0" w:space="0" w:color="auto"/>
        <w:right w:val="none" w:sz="0" w:space="0" w:color="auto"/>
      </w:divBdr>
    </w:div>
    <w:div w:id="619410772">
      <w:bodyDiv w:val="1"/>
      <w:marLeft w:val="0"/>
      <w:marRight w:val="0"/>
      <w:marTop w:val="0"/>
      <w:marBottom w:val="0"/>
      <w:divBdr>
        <w:top w:val="none" w:sz="0" w:space="0" w:color="auto"/>
        <w:left w:val="none" w:sz="0" w:space="0" w:color="auto"/>
        <w:bottom w:val="none" w:sz="0" w:space="0" w:color="auto"/>
        <w:right w:val="none" w:sz="0" w:space="0" w:color="auto"/>
      </w:divBdr>
    </w:div>
    <w:div w:id="797451396">
      <w:bodyDiv w:val="1"/>
      <w:marLeft w:val="0"/>
      <w:marRight w:val="0"/>
      <w:marTop w:val="0"/>
      <w:marBottom w:val="0"/>
      <w:divBdr>
        <w:top w:val="none" w:sz="0" w:space="0" w:color="auto"/>
        <w:left w:val="none" w:sz="0" w:space="0" w:color="auto"/>
        <w:bottom w:val="none" w:sz="0" w:space="0" w:color="auto"/>
        <w:right w:val="none" w:sz="0" w:space="0" w:color="auto"/>
      </w:divBdr>
    </w:div>
    <w:div w:id="83815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E47E1-2579-4423-A976-09E88FF6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7</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 Tihic</dc:creator>
  <cp:keywords/>
  <dc:description/>
  <cp:lastModifiedBy>Rosalinda V Maury</cp:lastModifiedBy>
  <cp:revision>147</cp:revision>
  <dcterms:created xsi:type="dcterms:W3CDTF">2020-10-26T14:00:00Z</dcterms:created>
  <dcterms:modified xsi:type="dcterms:W3CDTF">2021-07-26T14:06:00Z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