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53A5" w14:textId="5690F726" w:rsidR="006B0658" w:rsidRPr="00B82802" w:rsidRDefault="00FA5F15" w:rsidP="00B82802">
      <w:pPr>
        <w:pStyle w:val="Title"/>
      </w:pPr>
      <w:r>
        <w:t xml:space="preserve">Native American </w:t>
      </w:r>
      <w:r w:rsidR="001F4EC4">
        <w:t>In the Mil</w:t>
      </w:r>
      <w:r w:rsidR="00B172B8">
        <w:t>itary</w:t>
      </w:r>
      <w:r w:rsidR="00FC3FB4">
        <w:t xml:space="preserve">: </w:t>
      </w:r>
      <w:r w:rsidR="006B0658" w:rsidRPr="00B82802">
        <w:t>From Service to Civilian Life</w:t>
      </w:r>
    </w:p>
    <w:p w14:paraId="3C74485A" w14:textId="5DBE431A" w:rsidR="003E31AD" w:rsidRPr="00866BA9" w:rsidRDefault="008F4ABF" w:rsidP="00866BA9">
      <w:pPr>
        <w:shd w:val="clear" w:color="auto" w:fill="FFFFFF"/>
        <w:spacing w:after="0" w:line="240" w:lineRule="auto"/>
        <w:rPr>
          <w:rFonts w:cstheme="minorHAnsi"/>
        </w:rPr>
      </w:pPr>
      <w:r w:rsidRPr="00866BA9">
        <w:rPr>
          <w:rFonts w:eastAsia="Times New Roman" w:cstheme="minorHAnsi"/>
          <w:color w:val="242424"/>
        </w:rPr>
        <w:t>Throughout American history, Native veterans have answered the call to serve in the Armed Services. Highly regarded within their tribal community for their dedication and commitment to serve in the Armed Services, Native American veterans represent 574 federally recognized tribes.</w:t>
      </w:r>
      <w:r>
        <w:rPr>
          <w:rFonts w:eastAsia="Times New Roman" w:cstheme="minorHAnsi"/>
          <w:color w:val="242424"/>
        </w:rPr>
        <w:t xml:space="preserve"> </w:t>
      </w:r>
      <w:r w:rsidR="00E2394C" w:rsidRPr="00E2394C">
        <w:rPr>
          <w:rFonts w:eastAsia="Times New Roman" w:cstheme="minorHAnsi"/>
          <w:color w:val="242424"/>
        </w:rPr>
        <w:t>W</w:t>
      </w:r>
      <w:r w:rsidRPr="00E2394C">
        <w:rPr>
          <w:rFonts w:eastAsia="Times New Roman" w:cstheme="minorHAnsi"/>
          <w:color w:val="242424"/>
        </w:rPr>
        <w:t>e take this opportunity to honor all Native Americans and acknowledge their ongoing contributions to the success and growth of our nation.</w:t>
      </w:r>
      <w:r w:rsidRPr="00866BA9">
        <w:rPr>
          <w:rFonts w:eastAsia="Times New Roman" w:cstheme="minorHAnsi"/>
          <w:color w:val="242424"/>
        </w:rPr>
        <w:t xml:space="preserve"> </w:t>
      </w:r>
      <w:r w:rsidR="003E31AD" w:rsidRPr="00866BA9">
        <w:rPr>
          <w:rFonts w:cstheme="minorHAnsi"/>
        </w:rPr>
        <w:t xml:space="preserve">This infographic provides key highlights for </w:t>
      </w:r>
      <w:r w:rsidR="003E31AD" w:rsidRPr="00866BA9">
        <w:rPr>
          <w:rFonts w:eastAsia="Times New Roman" w:cstheme="minorHAnsi"/>
        </w:rPr>
        <w:t xml:space="preserve">American Indian and Alaska Native </w:t>
      </w:r>
      <w:r w:rsidR="003E31AD" w:rsidRPr="00866BA9">
        <w:rPr>
          <w:rFonts w:cstheme="minorHAnsi"/>
        </w:rPr>
        <w:t xml:space="preserve">service members and veterans. The information and statistics in this document are from various data collection efforts centered on military life, transition, employment, entrepreneurship, and higher education. </w:t>
      </w:r>
    </w:p>
    <w:p w14:paraId="13AFFE75" w14:textId="4DE8FA23" w:rsidR="00FA5F15" w:rsidRDefault="00FA5F15" w:rsidP="00F72857"/>
    <w:p w14:paraId="421395D0" w14:textId="4DA1E635" w:rsidR="00F72857" w:rsidRDefault="00FA5F15" w:rsidP="00F72857">
      <w:pPr>
        <w:pStyle w:val="Heading1"/>
      </w:pPr>
      <w:r w:rsidRPr="00FA5F15">
        <w:rPr>
          <w:rFonts w:ascii="Calibri" w:eastAsia="Times New Roman" w:hAnsi="Calibri" w:cs="Calibri"/>
        </w:rPr>
        <w:t xml:space="preserve">American Indian and Alaska Native </w:t>
      </w:r>
      <w:r w:rsidR="00F72857">
        <w:t xml:space="preserve">Veterans </w:t>
      </w:r>
      <w:r w:rsidR="001F4EC4">
        <w:t xml:space="preserve">in the military </w:t>
      </w:r>
    </w:p>
    <w:p w14:paraId="1F2819A0" w14:textId="5140E810" w:rsidR="006B0658" w:rsidRPr="00B82802" w:rsidRDefault="006B0658" w:rsidP="00F72857">
      <w:pPr>
        <w:pStyle w:val="Heading1"/>
      </w:pPr>
      <w:r w:rsidRPr="00B82802">
        <w:t>Population</w:t>
      </w:r>
    </w:p>
    <w:p w14:paraId="7666AC79" w14:textId="058B55D6" w:rsidR="006B0658" w:rsidRPr="00301CE4" w:rsidRDefault="006B0658" w:rsidP="00A30E1D">
      <w:pPr>
        <w:pStyle w:val="Heading2"/>
      </w:pPr>
      <w:r w:rsidRPr="00301CE4">
        <w:t>Active Duty, Guard, and Reserve</w:t>
      </w:r>
    </w:p>
    <w:p w14:paraId="2867FA4B" w14:textId="1FCDBB50" w:rsidR="006B0658" w:rsidRPr="00301CE4" w:rsidRDefault="00046B35" w:rsidP="0005752D">
      <w:pPr>
        <w:ind w:left="720"/>
      </w:pPr>
      <w:r>
        <w:t xml:space="preserve">Currently over </w:t>
      </w:r>
      <w:r w:rsidR="00AE3F71">
        <w:t>20</w:t>
      </w:r>
      <w:r w:rsidR="00A555CE">
        <w:t>,000</w:t>
      </w:r>
      <w:r w:rsidR="006B0658" w:rsidRPr="00301CE4">
        <w:t xml:space="preserve">+ </w:t>
      </w:r>
      <w:r w:rsidR="00AE3F71" w:rsidRPr="00AE3F71">
        <w:t>American Indian or Alaska Native</w:t>
      </w:r>
      <w:r w:rsidR="00AE3F71" w:rsidRPr="00AE3F71" w:rsidDel="00AE3F71">
        <w:t xml:space="preserve"> </w:t>
      </w:r>
      <w:r>
        <w:t>A</w:t>
      </w:r>
      <w:r w:rsidR="006B0658" w:rsidRPr="00301CE4">
        <w:t xml:space="preserve">ctive </w:t>
      </w:r>
      <w:r>
        <w:t>D</w:t>
      </w:r>
      <w:r w:rsidR="006B0658" w:rsidRPr="00301CE4">
        <w:t xml:space="preserve">uty and </w:t>
      </w:r>
      <w:r>
        <w:t>S</w:t>
      </w:r>
      <w:r w:rsidR="006B0658" w:rsidRPr="00301CE4">
        <w:t>elect</w:t>
      </w:r>
      <w:r w:rsidR="00B03592">
        <w:t>ed</w:t>
      </w:r>
      <w:r w:rsidR="006B0658" w:rsidRPr="00301CE4">
        <w:t xml:space="preserve"> </w:t>
      </w:r>
      <w:r>
        <w:t>R</w:t>
      </w:r>
      <w:r w:rsidR="006B0658" w:rsidRPr="00301CE4">
        <w:t xml:space="preserve">eserve </w:t>
      </w:r>
      <w:r>
        <w:t>M</w:t>
      </w:r>
      <w:r w:rsidR="006B0658" w:rsidRPr="00301CE4">
        <w:t>embers</w:t>
      </w:r>
    </w:p>
    <w:p w14:paraId="09E4801D" w14:textId="597CFC0B" w:rsidR="006B0658" w:rsidRPr="00301CE4" w:rsidRDefault="006B0658" w:rsidP="0005752D">
      <w:pPr>
        <w:ind w:left="720" w:firstLine="360"/>
        <w:rPr>
          <w:i/>
          <w:iCs/>
        </w:rPr>
      </w:pPr>
      <w:r w:rsidRPr="00301CE4">
        <w:rPr>
          <w:i/>
          <w:iCs/>
        </w:rPr>
        <w:t>Total Military Force</w:t>
      </w:r>
    </w:p>
    <w:p w14:paraId="45FFB58E" w14:textId="3297A037" w:rsidR="006B0658" w:rsidRPr="00301CE4" w:rsidRDefault="006B0658" w:rsidP="0005752D">
      <w:pPr>
        <w:pStyle w:val="ListParagraph"/>
        <w:numPr>
          <w:ilvl w:val="0"/>
          <w:numId w:val="3"/>
        </w:numPr>
        <w:ind w:left="1440"/>
      </w:pPr>
      <w:r w:rsidRPr="00301CE4">
        <w:t xml:space="preserve">Over </w:t>
      </w:r>
      <w:r w:rsidR="00AE3F71">
        <w:t>14</w:t>
      </w:r>
      <w:r w:rsidR="00D24DC8">
        <w:t xml:space="preserve">,000 </w:t>
      </w:r>
      <w:proofErr w:type="gramStart"/>
      <w:r w:rsidRPr="00301CE4">
        <w:t>active duty</w:t>
      </w:r>
      <w:proofErr w:type="gramEnd"/>
      <w:r w:rsidRPr="00301CE4">
        <w:t xml:space="preserve"> service members</w:t>
      </w:r>
    </w:p>
    <w:p w14:paraId="7DE4D72F" w14:textId="7DEA21A3" w:rsidR="006B0658" w:rsidRPr="00301CE4" w:rsidRDefault="006B0658" w:rsidP="0005752D">
      <w:pPr>
        <w:pStyle w:val="ListParagraph"/>
        <w:numPr>
          <w:ilvl w:val="0"/>
          <w:numId w:val="3"/>
        </w:numPr>
        <w:ind w:left="1440"/>
      </w:pPr>
      <w:r w:rsidRPr="00301CE4">
        <w:t xml:space="preserve">Over </w:t>
      </w:r>
      <w:r w:rsidR="00AE3F71">
        <w:t>6</w:t>
      </w:r>
      <w:r w:rsidRPr="00301CE4">
        <w:t xml:space="preserve">,000 </w:t>
      </w:r>
      <w:r w:rsidR="00B03592" w:rsidRPr="00301CE4">
        <w:t>select</w:t>
      </w:r>
      <w:r w:rsidR="00B03592">
        <w:t>ed</w:t>
      </w:r>
      <w:r w:rsidR="00B03592" w:rsidRPr="00301CE4">
        <w:t xml:space="preserve"> </w:t>
      </w:r>
      <w:r w:rsidRPr="00301CE4">
        <w:t xml:space="preserve">reserve members </w:t>
      </w:r>
    </w:p>
    <w:p w14:paraId="12D1BDD7" w14:textId="3FBAAE7B" w:rsidR="006B0658" w:rsidRPr="00490017" w:rsidRDefault="006B0658" w:rsidP="00A30E1D">
      <w:pPr>
        <w:pStyle w:val="Heading2"/>
      </w:pPr>
      <w:r w:rsidRPr="00490017">
        <w:t>Veterans</w:t>
      </w:r>
    </w:p>
    <w:p w14:paraId="2DCE7424" w14:textId="5C33FB45" w:rsidR="0031334B" w:rsidRDefault="00046B35" w:rsidP="0005752D">
      <w:pPr>
        <w:ind w:left="720"/>
      </w:pPr>
      <w:r w:rsidRPr="00490017">
        <w:t>Currently o</w:t>
      </w:r>
      <w:r w:rsidR="0031334B" w:rsidRPr="00490017">
        <w:t xml:space="preserve">ver </w:t>
      </w:r>
      <w:r w:rsidR="001559BC">
        <w:t>140</w:t>
      </w:r>
      <w:r w:rsidR="00A555CE" w:rsidRPr="00490017">
        <w:t xml:space="preserve">,000 </w:t>
      </w:r>
      <w:r w:rsidR="001559BC" w:rsidRPr="00FA5F15">
        <w:rPr>
          <w:rFonts w:ascii="Calibri" w:eastAsia="Times New Roman" w:hAnsi="Calibri" w:cs="Calibri"/>
        </w:rPr>
        <w:t xml:space="preserve">American Indian and Alaska Native </w:t>
      </w:r>
      <w:r w:rsidR="0031334B" w:rsidRPr="00490017">
        <w:t>veterans in the U</w:t>
      </w:r>
      <w:r w:rsidR="004E2626" w:rsidRPr="00490017">
        <w:t>.</w:t>
      </w:r>
      <w:r w:rsidR="0031334B" w:rsidRPr="00490017">
        <w:t>S</w:t>
      </w:r>
      <w:r w:rsidR="004E2626" w:rsidRPr="00490017">
        <w:t>.</w:t>
      </w:r>
    </w:p>
    <w:p w14:paraId="2A85DA26" w14:textId="6C4007A3" w:rsidR="003A7A80" w:rsidRDefault="003A7A80" w:rsidP="003A7A80">
      <w:pPr>
        <w:pStyle w:val="ListParagraph"/>
        <w:numPr>
          <w:ilvl w:val="0"/>
          <w:numId w:val="3"/>
        </w:numPr>
        <w:ind w:left="1440"/>
      </w:pPr>
      <w:r>
        <w:t xml:space="preserve">11% of </w:t>
      </w:r>
      <w:r w:rsidRPr="00FA5F15">
        <w:rPr>
          <w:rFonts w:ascii="Calibri" w:eastAsia="Times New Roman" w:hAnsi="Calibri" w:cs="Calibri"/>
        </w:rPr>
        <w:t xml:space="preserve">American Indian and Alaska Native </w:t>
      </w:r>
      <w:r w:rsidRPr="00490017">
        <w:t>veterans</w:t>
      </w:r>
      <w:r>
        <w:t xml:space="preserve"> are female</w:t>
      </w:r>
    </w:p>
    <w:p w14:paraId="6F71E921" w14:textId="4748B958" w:rsidR="009C520D" w:rsidRDefault="009C520D" w:rsidP="003A7A80">
      <w:pPr>
        <w:pStyle w:val="ListParagraph"/>
        <w:numPr>
          <w:ilvl w:val="0"/>
          <w:numId w:val="3"/>
        </w:numPr>
        <w:ind w:left="1440"/>
      </w:pPr>
      <w:r>
        <w:t>39</w:t>
      </w:r>
      <w:r w:rsidRPr="009C520D">
        <w:t xml:space="preserve">% of American Indian or Alaska Native veterans served </w:t>
      </w:r>
      <w:r>
        <w:t>during V</w:t>
      </w:r>
      <w:r w:rsidRPr="009C520D">
        <w:t>ietnam</w:t>
      </w:r>
      <w:r>
        <w:t xml:space="preserve"> era</w:t>
      </w:r>
    </w:p>
    <w:p w14:paraId="5C3C0FC1" w14:textId="612A8E0C" w:rsidR="009C520D" w:rsidRDefault="009C520D" w:rsidP="009C520D">
      <w:pPr>
        <w:pStyle w:val="ListParagraph"/>
        <w:numPr>
          <w:ilvl w:val="0"/>
          <w:numId w:val="3"/>
        </w:numPr>
        <w:ind w:left="1440"/>
      </w:pPr>
      <w:r>
        <w:t>18</w:t>
      </w:r>
      <w:r w:rsidRPr="009C520D">
        <w:t xml:space="preserve">% of American Indian or Alaska Native veterans served </w:t>
      </w:r>
      <w:r>
        <w:t xml:space="preserve">during </w:t>
      </w:r>
      <w:r w:rsidR="008F308E">
        <w:t>Gulf War Era II (</w:t>
      </w:r>
      <w:r>
        <w:t>Post 9/11</w:t>
      </w:r>
      <w:r w:rsidR="008F308E">
        <w:t>)</w:t>
      </w:r>
    </w:p>
    <w:p w14:paraId="0CF98A51" w14:textId="37FAA6CD" w:rsidR="009C520D" w:rsidRDefault="009C520D" w:rsidP="00866BA9">
      <w:pPr>
        <w:pStyle w:val="ListParagraph"/>
        <w:numPr>
          <w:ilvl w:val="0"/>
          <w:numId w:val="3"/>
        </w:numPr>
        <w:ind w:left="1440"/>
      </w:pPr>
      <w:r>
        <w:t>22</w:t>
      </w:r>
      <w:r w:rsidRPr="009C520D">
        <w:t xml:space="preserve">% of American Indian or Alaska Native veterans served </w:t>
      </w:r>
      <w:r>
        <w:t xml:space="preserve">during Gulf War Era I </w:t>
      </w:r>
    </w:p>
    <w:p w14:paraId="692DCAE7" w14:textId="77777777" w:rsidR="003A7A80" w:rsidRPr="00490017" w:rsidRDefault="003A7A80" w:rsidP="0005752D">
      <w:pPr>
        <w:ind w:left="720"/>
      </w:pPr>
    </w:p>
    <w:p w14:paraId="714B16E6" w14:textId="2FFB9055" w:rsidR="003A7A80" w:rsidRDefault="00955EAE" w:rsidP="003A7A80">
      <w:pPr>
        <w:pStyle w:val="Heading2"/>
      </w:pPr>
      <w:r>
        <w:t>Highlights</w:t>
      </w:r>
    </w:p>
    <w:p w14:paraId="3D4179BB" w14:textId="1DD08A5B" w:rsidR="006A77E2" w:rsidRDefault="006A77E2" w:rsidP="00866BA9">
      <w:pPr>
        <w:pStyle w:val="ListParagraph"/>
        <w:numPr>
          <w:ilvl w:val="0"/>
          <w:numId w:val="42"/>
        </w:numPr>
      </w:pPr>
      <w:r w:rsidRPr="006A77E2">
        <w:t>25% of American Indian or Alaska Native veterans live outside of metropolitan areas</w:t>
      </w:r>
    </w:p>
    <w:p w14:paraId="1D5A4437" w14:textId="7474296A" w:rsidR="003A7A80" w:rsidRDefault="003A7A80" w:rsidP="00866BA9">
      <w:pPr>
        <w:pStyle w:val="ListParagraph"/>
        <w:numPr>
          <w:ilvl w:val="0"/>
          <w:numId w:val="41"/>
        </w:numPr>
      </w:pPr>
      <w:r>
        <w:t>63</w:t>
      </w:r>
      <w:r w:rsidRPr="006A77E2">
        <w:t xml:space="preserve">% of American Indian or Alaska Native veterans live </w:t>
      </w:r>
      <w:r>
        <w:t xml:space="preserve">in the </w:t>
      </w:r>
      <w:r w:rsidRPr="003A7A80">
        <w:t>West South Central, Mountain, and Pacific Regions</w:t>
      </w:r>
    </w:p>
    <w:p w14:paraId="2765AE29" w14:textId="063B5532" w:rsidR="009F5889" w:rsidRDefault="009F5889" w:rsidP="00866BA9">
      <w:pPr>
        <w:pStyle w:val="ListParagraph"/>
        <w:numPr>
          <w:ilvl w:val="0"/>
          <w:numId w:val="41"/>
        </w:numPr>
      </w:pPr>
      <w:r>
        <w:lastRenderedPageBreak/>
        <w:t xml:space="preserve">134,718 VA home loans in 2020 for </w:t>
      </w:r>
      <w:r w:rsidRPr="006A77E2">
        <w:t>American Indian or Alaska Native veterans</w:t>
      </w:r>
      <w:r>
        <w:t xml:space="preserve"> </w:t>
      </w:r>
    </w:p>
    <w:p w14:paraId="17BB4324" w14:textId="06CA4982" w:rsidR="0018005F" w:rsidRDefault="0018005F" w:rsidP="00866BA9">
      <w:pPr>
        <w:pStyle w:val="ListParagraph"/>
        <w:numPr>
          <w:ilvl w:val="0"/>
          <w:numId w:val="41"/>
        </w:numPr>
      </w:pPr>
      <w:r>
        <w:t xml:space="preserve">18% </w:t>
      </w:r>
      <w:r w:rsidRPr="006A77E2">
        <w:t>of American Indian or Alaska Native veterans live</w:t>
      </w:r>
      <w:r>
        <w:t xml:space="preserve"> below poverty threshold</w:t>
      </w:r>
    </w:p>
    <w:p w14:paraId="4DDFF7CA" w14:textId="60122AD3" w:rsidR="0018005F" w:rsidRDefault="0018005F" w:rsidP="00866BA9">
      <w:pPr>
        <w:pStyle w:val="ListParagraph"/>
        <w:numPr>
          <w:ilvl w:val="0"/>
          <w:numId w:val="41"/>
        </w:numPr>
      </w:pPr>
      <w:r>
        <w:t xml:space="preserve">40% </w:t>
      </w:r>
      <w:r w:rsidRPr="006A77E2">
        <w:t xml:space="preserve">of American Indian or Alaska Native veterans </w:t>
      </w:r>
      <w:r>
        <w:t xml:space="preserve">are enrolled for VA health care </w:t>
      </w:r>
    </w:p>
    <w:p w14:paraId="6135B603" w14:textId="74F07FA3" w:rsidR="0005752D" w:rsidRDefault="0005752D">
      <w:pPr>
        <w:rPr>
          <w:b/>
          <w:bCs/>
        </w:rPr>
      </w:pPr>
    </w:p>
    <w:p w14:paraId="5ACCF7EF" w14:textId="6BC933B4" w:rsidR="0005752D" w:rsidRPr="009134B1" w:rsidRDefault="002A0613" w:rsidP="00B82802">
      <w:pPr>
        <w:pStyle w:val="Heading1"/>
      </w:pPr>
      <w:r>
        <w:t xml:space="preserve">Views on </w:t>
      </w:r>
      <w:r w:rsidR="0005752D" w:rsidRPr="009134B1">
        <w:t xml:space="preserve">MILITARY SERVICE </w:t>
      </w:r>
    </w:p>
    <w:p w14:paraId="65DA3E50" w14:textId="1A7539F9" w:rsidR="0005752D" w:rsidRPr="000F72E2" w:rsidRDefault="004C17C8" w:rsidP="00A30E1D">
      <w:pPr>
        <w:pStyle w:val="Heading2"/>
      </w:pPr>
      <w:r w:rsidRPr="000F72E2">
        <w:t>TOP MOTIVATIONS FOR MILITARY SERVICE</w:t>
      </w:r>
    </w:p>
    <w:p w14:paraId="5B754AD4" w14:textId="64FEE77A" w:rsidR="00D90BB0" w:rsidRDefault="00D90BB0" w:rsidP="00D90BB0">
      <w:pPr>
        <w:pStyle w:val="ListParagraph"/>
        <w:numPr>
          <w:ilvl w:val="0"/>
          <w:numId w:val="4"/>
        </w:numPr>
      </w:pPr>
      <w:r>
        <w:t>57% A desire to serve your country</w:t>
      </w:r>
    </w:p>
    <w:p w14:paraId="3DC483A1" w14:textId="6D080DF0" w:rsidR="00D90BB0" w:rsidRDefault="00D90BB0" w:rsidP="00D90BB0">
      <w:pPr>
        <w:pStyle w:val="ListParagraph"/>
        <w:numPr>
          <w:ilvl w:val="0"/>
          <w:numId w:val="4"/>
        </w:numPr>
      </w:pPr>
      <w:r>
        <w:t>50% Education benefits</w:t>
      </w:r>
    </w:p>
    <w:p w14:paraId="36FA7E72" w14:textId="00D0FA33" w:rsidR="00D90BB0" w:rsidRDefault="00D90BB0" w:rsidP="00D90BB0">
      <w:pPr>
        <w:pStyle w:val="ListParagraph"/>
        <w:numPr>
          <w:ilvl w:val="0"/>
          <w:numId w:val="4"/>
        </w:numPr>
      </w:pPr>
      <w:r>
        <w:t>50% New experiences/adventure/travel</w:t>
      </w:r>
    </w:p>
    <w:p w14:paraId="42D1B5C7" w14:textId="68D99D87" w:rsidR="00D90BB0" w:rsidRDefault="00D90BB0" w:rsidP="00D90BB0">
      <w:pPr>
        <w:pStyle w:val="ListParagraph"/>
        <w:numPr>
          <w:ilvl w:val="0"/>
          <w:numId w:val="4"/>
        </w:numPr>
      </w:pPr>
      <w:r>
        <w:t>36% Defend your country</w:t>
      </w:r>
    </w:p>
    <w:p w14:paraId="2FE07D3A" w14:textId="7F09EC19" w:rsidR="00D90BB0" w:rsidRDefault="00D90BB0" w:rsidP="00D90BB0">
      <w:pPr>
        <w:pStyle w:val="ListParagraph"/>
        <w:numPr>
          <w:ilvl w:val="0"/>
          <w:numId w:val="4"/>
        </w:numPr>
      </w:pPr>
      <w:r>
        <w:t>36% A history of service in your family</w:t>
      </w:r>
    </w:p>
    <w:p w14:paraId="45316401" w14:textId="2160753E" w:rsidR="004C17C8" w:rsidRPr="00B82802" w:rsidRDefault="005037EF" w:rsidP="00A30E1D">
      <w:pPr>
        <w:pStyle w:val="Heading2"/>
      </w:pPr>
      <w:r w:rsidRPr="00B82802">
        <w:t>TOP SKILLS &amp; ATTRIBUTES STRENGTHENED BY MILITARY SERVICE</w:t>
      </w:r>
    </w:p>
    <w:p w14:paraId="10173B2C" w14:textId="19175E77" w:rsidR="003206EA" w:rsidRDefault="003206EA" w:rsidP="003206EA">
      <w:pPr>
        <w:pStyle w:val="ListParagraph"/>
        <w:numPr>
          <w:ilvl w:val="0"/>
          <w:numId w:val="40"/>
        </w:numPr>
      </w:pPr>
      <w:r>
        <w:t>88% Leadership and management skills</w:t>
      </w:r>
    </w:p>
    <w:p w14:paraId="6645BA62" w14:textId="167E2147" w:rsidR="003206EA" w:rsidRDefault="003206EA" w:rsidP="003206EA">
      <w:pPr>
        <w:pStyle w:val="ListParagraph"/>
        <w:numPr>
          <w:ilvl w:val="0"/>
          <w:numId w:val="40"/>
        </w:numPr>
      </w:pPr>
      <w:r>
        <w:t>85% Work ethic/discipline</w:t>
      </w:r>
    </w:p>
    <w:p w14:paraId="1C0C32AC" w14:textId="519878F3" w:rsidR="003206EA" w:rsidRDefault="003206EA" w:rsidP="003206EA">
      <w:pPr>
        <w:pStyle w:val="ListParagraph"/>
        <w:numPr>
          <w:ilvl w:val="0"/>
          <w:numId w:val="40"/>
        </w:numPr>
      </w:pPr>
      <w:r>
        <w:t>83% Teamwork</w:t>
      </w:r>
    </w:p>
    <w:p w14:paraId="1B00A7A2" w14:textId="788D97D7" w:rsidR="003206EA" w:rsidRDefault="003206EA" w:rsidP="003206EA">
      <w:pPr>
        <w:pStyle w:val="ListParagraph"/>
        <w:numPr>
          <w:ilvl w:val="0"/>
          <w:numId w:val="40"/>
        </w:numPr>
      </w:pPr>
      <w:r>
        <w:t>83% Adaptation to different challenges</w:t>
      </w:r>
    </w:p>
    <w:p w14:paraId="032BBFB5" w14:textId="067FF1DA" w:rsidR="003206EA" w:rsidRDefault="003206EA" w:rsidP="003206EA">
      <w:pPr>
        <w:pStyle w:val="ListParagraph"/>
        <w:numPr>
          <w:ilvl w:val="0"/>
          <w:numId w:val="40"/>
        </w:numPr>
      </w:pPr>
      <w:r>
        <w:t>79% Mental toughness</w:t>
      </w:r>
    </w:p>
    <w:p w14:paraId="40662BAA" w14:textId="138147F9" w:rsidR="003206EA" w:rsidRDefault="003206EA" w:rsidP="003206EA">
      <w:pPr>
        <w:pStyle w:val="ListParagraph"/>
        <w:numPr>
          <w:ilvl w:val="0"/>
          <w:numId w:val="40"/>
        </w:numPr>
      </w:pPr>
      <w:r>
        <w:t>77% Professionalism</w:t>
      </w:r>
    </w:p>
    <w:p w14:paraId="2AA5F958" w14:textId="23747B9A" w:rsidR="003206EA" w:rsidRDefault="003206EA" w:rsidP="003206EA">
      <w:pPr>
        <w:pStyle w:val="ListParagraph"/>
        <w:numPr>
          <w:ilvl w:val="0"/>
          <w:numId w:val="40"/>
        </w:numPr>
      </w:pPr>
      <w:r>
        <w:t>76% Ability to get things done</w:t>
      </w:r>
    </w:p>
    <w:p w14:paraId="3C5B749E" w14:textId="642B7966" w:rsidR="003206EA" w:rsidRDefault="003206EA" w:rsidP="003206EA">
      <w:pPr>
        <w:pStyle w:val="ListParagraph"/>
        <w:numPr>
          <w:ilvl w:val="0"/>
          <w:numId w:val="40"/>
        </w:numPr>
      </w:pPr>
      <w:r>
        <w:t>76% Training &amp; teaching others</w:t>
      </w:r>
    </w:p>
    <w:p w14:paraId="1B95AE76" w14:textId="2BB8C683" w:rsidR="003206EA" w:rsidRDefault="003206EA" w:rsidP="003206EA">
      <w:pPr>
        <w:pStyle w:val="ListParagraph"/>
        <w:numPr>
          <w:ilvl w:val="0"/>
          <w:numId w:val="40"/>
        </w:numPr>
      </w:pPr>
      <w:r>
        <w:t>76% Coping with adversity</w:t>
      </w:r>
    </w:p>
    <w:p w14:paraId="5F2A4D42" w14:textId="1BA3628C" w:rsidR="00FB3289" w:rsidRDefault="003206EA" w:rsidP="0025092A">
      <w:pPr>
        <w:pStyle w:val="ListParagraph"/>
        <w:numPr>
          <w:ilvl w:val="0"/>
          <w:numId w:val="40"/>
        </w:numPr>
      </w:pPr>
      <w:r>
        <w:t>75% Perseverance</w:t>
      </w:r>
      <w:r w:rsidDel="003206EA">
        <w:t xml:space="preserve"> </w:t>
      </w:r>
    </w:p>
    <w:p w14:paraId="2B6CECDE" w14:textId="753075F6" w:rsidR="00FB3289" w:rsidRDefault="00FB3289" w:rsidP="00A30E1D">
      <w:pPr>
        <w:pStyle w:val="Heading2"/>
      </w:pPr>
      <w:r>
        <w:t>WAS MILITARY SERVICE WORTH IT?</w:t>
      </w:r>
    </w:p>
    <w:p w14:paraId="74E135B2" w14:textId="66085AEA" w:rsidR="00FB3289" w:rsidRDefault="00541D2A" w:rsidP="00FB3289">
      <w:pPr>
        <w:pStyle w:val="ListParagraph"/>
        <w:numPr>
          <w:ilvl w:val="0"/>
          <w:numId w:val="21"/>
        </w:numPr>
      </w:pPr>
      <w:r>
        <w:t>84</w:t>
      </w:r>
      <w:r w:rsidR="00FB3289">
        <w:t xml:space="preserve">% reported that </w:t>
      </w:r>
      <w:r w:rsidR="008E1BA9">
        <w:t xml:space="preserve">joining the military was a GOOD decision </w:t>
      </w:r>
    </w:p>
    <w:p w14:paraId="55B68829" w14:textId="6994BCD7" w:rsidR="00FB3289" w:rsidRDefault="00DF6B43" w:rsidP="00FB3289">
      <w:pPr>
        <w:pStyle w:val="ListParagraph"/>
        <w:numPr>
          <w:ilvl w:val="0"/>
          <w:numId w:val="21"/>
        </w:numPr>
      </w:pPr>
      <w:r>
        <w:t>83</w:t>
      </w:r>
      <w:r w:rsidR="00FB3289">
        <w:t xml:space="preserve">% </w:t>
      </w:r>
      <w:r w:rsidR="008E1BA9">
        <w:t>served outside of the contin</w:t>
      </w:r>
      <w:r w:rsidR="00E05DAD">
        <w:t xml:space="preserve">ental United States </w:t>
      </w:r>
      <w:r w:rsidR="00FB3289">
        <w:t>operating across different cultures, nations, and regions</w:t>
      </w:r>
    </w:p>
    <w:p w14:paraId="4CD1C58F" w14:textId="482EEBAC" w:rsidR="00FB3289" w:rsidRDefault="00FB3289" w:rsidP="00A30E1D">
      <w:pPr>
        <w:pStyle w:val="Heading2"/>
      </w:pPr>
      <w:r>
        <w:t>STEM</w:t>
      </w:r>
    </w:p>
    <w:p w14:paraId="0E314338" w14:textId="0A1D6B49" w:rsidR="00FB3289" w:rsidRPr="005037EF" w:rsidRDefault="00827F98" w:rsidP="00FB3289">
      <w:r>
        <w:t>46</w:t>
      </w:r>
      <w:r w:rsidR="00FB3289">
        <w:t xml:space="preserve">% reported that their military specialization </w:t>
      </w:r>
      <w:r w:rsidR="00B65F60">
        <w:t>was</w:t>
      </w:r>
      <w:r w:rsidR="00FB3289">
        <w:t xml:space="preserve"> STEM RELATED</w:t>
      </w:r>
    </w:p>
    <w:p w14:paraId="2E4EFAFF" w14:textId="67A80599" w:rsidR="004C17C8" w:rsidRDefault="004C17C8">
      <w:pPr>
        <w:rPr>
          <w:b/>
          <w:bCs/>
        </w:rPr>
      </w:pPr>
    </w:p>
    <w:p w14:paraId="1C3CD500" w14:textId="77777777" w:rsidR="008132A2" w:rsidRDefault="008132A2">
      <w:pPr>
        <w:rPr>
          <w:b/>
          <w:bCs/>
          <w:caps/>
          <w:sz w:val="28"/>
          <w:szCs w:val="28"/>
        </w:rPr>
      </w:pPr>
      <w:r>
        <w:br w:type="page"/>
      </w:r>
    </w:p>
    <w:p w14:paraId="1490127C" w14:textId="747088CB" w:rsidR="000F72E2" w:rsidRPr="009134B1" w:rsidRDefault="000F72E2" w:rsidP="00B82802">
      <w:pPr>
        <w:pStyle w:val="Heading1"/>
      </w:pPr>
      <w:r w:rsidRPr="009134B1">
        <w:lastRenderedPageBreak/>
        <w:t xml:space="preserve">TRANISITON </w:t>
      </w:r>
    </w:p>
    <w:p w14:paraId="61D5A566" w14:textId="77777777" w:rsidR="000F72E2" w:rsidRDefault="000F72E2" w:rsidP="00A30E1D">
      <w:pPr>
        <w:pStyle w:val="Heading2"/>
      </w:pPr>
      <w:r w:rsidRPr="000F72E2">
        <w:t xml:space="preserve">Top </w:t>
      </w:r>
      <w:r>
        <w:t>Reasons for Leaving Armed Service</w:t>
      </w:r>
    </w:p>
    <w:p w14:paraId="15983805" w14:textId="1BAD25FF" w:rsidR="003206EA" w:rsidRDefault="003206EA" w:rsidP="003206EA">
      <w:pPr>
        <w:pStyle w:val="ListParagraph"/>
        <w:numPr>
          <w:ilvl w:val="0"/>
          <w:numId w:val="7"/>
        </w:numPr>
      </w:pPr>
      <w:r>
        <w:t>43% Lost faith or trust in military or political leadership</w:t>
      </w:r>
    </w:p>
    <w:p w14:paraId="0BA9C7D9" w14:textId="3A520260" w:rsidR="003206EA" w:rsidRDefault="003206EA" w:rsidP="003206EA">
      <w:pPr>
        <w:pStyle w:val="ListParagraph"/>
        <w:numPr>
          <w:ilvl w:val="0"/>
          <w:numId w:val="7"/>
        </w:numPr>
      </w:pPr>
      <w:r>
        <w:t>30% Completion of military service obligation (less than 20 years)</w:t>
      </w:r>
    </w:p>
    <w:p w14:paraId="0B6493DF" w14:textId="4F9C8124" w:rsidR="003206EA" w:rsidRDefault="003206EA" w:rsidP="003206EA">
      <w:pPr>
        <w:pStyle w:val="ListParagraph"/>
        <w:numPr>
          <w:ilvl w:val="0"/>
          <w:numId w:val="7"/>
        </w:numPr>
      </w:pPr>
      <w:r>
        <w:t>30% Family reasons</w:t>
      </w:r>
    </w:p>
    <w:p w14:paraId="2C8982CB" w14:textId="796A4BBA" w:rsidR="003206EA" w:rsidRDefault="003206EA" w:rsidP="003206EA">
      <w:pPr>
        <w:pStyle w:val="ListParagraph"/>
        <w:numPr>
          <w:ilvl w:val="0"/>
          <w:numId w:val="7"/>
        </w:numPr>
      </w:pPr>
      <w:r>
        <w:t>29% Medical reasons</w:t>
      </w:r>
    </w:p>
    <w:p w14:paraId="326B62BD" w14:textId="2CEF0142" w:rsidR="003206EA" w:rsidRDefault="003206EA" w:rsidP="003206EA">
      <w:pPr>
        <w:pStyle w:val="ListParagraph"/>
        <w:numPr>
          <w:ilvl w:val="0"/>
          <w:numId w:val="7"/>
        </w:numPr>
      </w:pPr>
      <w:r>
        <w:t>29% Career change/alternative job opportunities</w:t>
      </w:r>
    </w:p>
    <w:p w14:paraId="5CB7C0F4" w14:textId="4971FD2C" w:rsidR="003206EA" w:rsidRDefault="003206EA" w:rsidP="003206EA">
      <w:pPr>
        <w:pStyle w:val="ListParagraph"/>
        <w:numPr>
          <w:ilvl w:val="0"/>
          <w:numId w:val="7"/>
        </w:numPr>
      </w:pPr>
      <w:r>
        <w:t>28% Pursue education and training opportunities</w:t>
      </w:r>
    </w:p>
    <w:p w14:paraId="107237BF" w14:textId="687C2BA2" w:rsidR="003206EA" w:rsidRDefault="003206EA" w:rsidP="003206EA">
      <w:pPr>
        <w:pStyle w:val="ListParagraph"/>
        <w:numPr>
          <w:ilvl w:val="0"/>
          <w:numId w:val="7"/>
        </w:numPr>
      </w:pPr>
      <w:r>
        <w:t>26% Concerns &amp; grievances about service experiences</w:t>
      </w:r>
    </w:p>
    <w:p w14:paraId="13C0E74F" w14:textId="3F7809A3" w:rsidR="004B1580" w:rsidRDefault="003206EA" w:rsidP="004B1580">
      <w:pPr>
        <w:pStyle w:val="ListParagraph"/>
        <w:numPr>
          <w:ilvl w:val="0"/>
          <w:numId w:val="7"/>
        </w:numPr>
      </w:pPr>
      <w:r>
        <w:t>21% Military retirement (20 years or more)</w:t>
      </w:r>
      <w:r w:rsidDel="003206EA">
        <w:t xml:space="preserve"> </w:t>
      </w:r>
      <w:r w:rsidR="00E05DAD">
        <w:t xml:space="preserve"> </w:t>
      </w:r>
    </w:p>
    <w:p w14:paraId="325647B4" w14:textId="2C5134EE" w:rsidR="000F72E2" w:rsidRDefault="000F72E2" w:rsidP="00A30E1D">
      <w:pPr>
        <w:pStyle w:val="Heading2"/>
      </w:pPr>
      <w:r>
        <w:t>Military Influence on Post Service Aspirations</w:t>
      </w:r>
    </w:p>
    <w:p w14:paraId="0AD659A7" w14:textId="7B167D71" w:rsidR="009924BD" w:rsidRPr="00B856E4" w:rsidRDefault="00A75B28" w:rsidP="009924BD">
      <w:pPr>
        <w:pStyle w:val="ListParagraph"/>
        <w:numPr>
          <w:ilvl w:val="0"/>
          <w:numId w:val="22"/>
        </w:numPr>
      </w:pPr>
      <w:r>
        <w:t>68</w:t>
      </w:r>
      <w:r w:rsidR="009924BD" w:rsidRPr="00B856E4">
        <w:t>% reported that military service prepared them for their civilian career</w:t>
      </w:r>
    </w:p>
    <w:p w14:paraId="4A8FA382" w14:textId="28D73FFA" w:rsidR="000F72E2" w:rsidRPr="00B856E4" w:rsidRDefault="00772630" w:rsidP="00FB3289">
      <w:pPr>
        <w:pStyle w:val="ListParagraph"/>
        <w:numPr>
          <w:ilvl w:val="0"/>
          <w:numId w:val="22"/>
        </w:numPr>
      </w:pPr>
      <w:r>
        <w:t>51</w:t>
      </w:r>
      <w:r w:rsidR="00FB3289" w:rsidRPr="00B856E4">
        <w:t xml:space="preserve">% </w:t>
      </w:r>
      <w:r w:rsidR="00B856E4">
        <w:t xml:space="preserve">indicated the desire to pursue a career DIFFERENT from their military specialty </w:t>
      </w:r>
      <w:r w:rsidR="00FB3289" w:rsidRPr="00B856E4">
        <w:t xml:space="preserve">(MOS, AFSC, </w:t>
      </w:r>
      <w:r w:rsidR="00B856E4">
        <w:t>etc.</w:t>
      </w:r>
      <w:r w:rsidR="00FB3289" w:rsidRPr="00B856E4">
        <w:t>)</w:t>
      </w:r>
    </w:p>
    <w:p w14:paraId="2C399120" w14:textId="64BE3142" w:rsidR="00FB3289" w:rsidRPr="00B856E4" w:rsidRDefault="00772630" w:rsidP="00FB3289">
      <w:pPr>
        <w:pStyle w:val="ListParagraph"/>
        <w:numPr>
          <w:ilvl w:val="0"/>
          <w:numId w:val="22"/>
        </w:numPr>
      </w:pPr>
      <w:r>
        <w:t>37</w:t>
      </w:r>
      <w:r w:rsidR="00FB3289" w:rsidRPr="00B856E4">
        <w:t xml:space="preserve">% </w:t>
      </w:r>
      <w:r w:rsidR="00B856E4">
        <w:t xml:space="preserve">indicated the desire to pursue a career </w:t>
      </w:r>
      <w:proofErr w:type="gramStart"/>
      <w:r w:rsidR="00B856E4">
        <w:t>SIMILAR to</w:t>
      </w:r>
      <w:proofErr w:type="gramEnd"/>
      <w:r w:rsidR="00B856E4">
        <w:t xml:space="preserve"> their military specialty</w:t>
      </w:r>
    </w:p>
    <w:p w14:paraId="4F4086EE" w14:textId="6F74B034" w:rsidR="00FB3289" w:rsidRDefault="00772630" w:rsidP="00B40D8A">
      <w:pPr>
        <w:pStyle w:val="ListParagraph"/>
        <w:numPr>
          <w:ilvl w:val="0"/>
          <w:numId w:val="22"/>
        </w:numPr>
      </w:pPr>
      <w:r>
        <w:t>13</w:t>
      </w:r>
      <w:r w:rsidR="00FB3289" w:rsidRPr="00B856E4">
        <w:t xml:space="preserve">% </w:t>
      </w:r>
      <w:r w:rsidR="00B856E4" w:rsidRPr="00B856E4">
        <w:t>indicate</w:t>
      </w:r>
      <w:r w:rsidR="00B856E4">
        <w:t>d</w:t>
      </w:r>
      <w:r w:rsidR="00B856E4" w:rsidRPr="00B856E4">
        <w:t xml:space="preserve"> </w:t>
      </w:r>
      <w:r w:rsidR="00B856E4">
        <w:t xml:space="preserve">they are UNSURE if they will pursue a career </w:t>
      </w:r>
      <w:proofErr w:type="gramStart"/>
      <w:r w:rsidR="00B856E4">
        <w:t>s</w:t>
      </w:r>
      <w:r w:rsidR="00B856E4" w:rsidRPr="00B856E4">
        <w:t xml:space="preserve">imilar </w:t>
      </w:r>
      <w:r w:rsidR="00B856E4">
        <w:t>to</w:t>
      </w:r>
      <w:proofErr w:type="gramEnd"/>
      <w:r w:rsidR="00B856E4">
        <w:t xml:space="preserve"> their military specialty </w:t>
      </w:r>
    </w:p>
    <w:p w14:paraId="3774E29A" w14:textId="77777777" w:rsidR="00137A73" w:rsidRPr="00B856E4" w:rsidRDefault="00137A73" w:rsidP="00137A73">
      <w:pPr>
        <w:pStyle w:val="ListParagraph"/>
      </w:pPr>
    </w:p>
    <w:p w14:paraId="7DFDB542" w14:textId="46579AA0" w:rsidR="000F72E2" w:rsidRPr="000F72E2" w:rsidRDefault="000F72E2" w:rsidP="00A30E1D">
      <w:pPr>
        <w:pStyle w:val="Heading2"/>
      </w:pPr>
      <w:r w:rsidRPr="000F72E2">
        <w:t>Top Transitional Challenges</w:t>
      </w:r>
    </w:p>
    <w:p w14:paraId="1601B6D6" w14:textId="4D0F2241" w:rsidR="00F512D0" w:rsidRDefault="00F512D0" w:rsidP="00F512D0">
      <w:pPr>
        <w:pStyle w:val="ListParagraph"/>
        <w:numPr>
          <w:ilvl w:val="0"/>
          <w:numId w:val="33"/>
        </w:numPr>
      </w:pPr>
      <w:r>
        <w:t>62% Navigating VA administration or benefits</w:t>
      </w:r>
    </w:p>
    <w:p w14:paraId="5ACFF62C" w14:textId="599BAB16" w:rsidR="00F512D0" w:rsidRDefault="00F512D0" w:rsidP="00F512D0">
      <w:pPr>
        <w:pStyle w:val="ListParagraph"/>
        <w:numPr>
          <w:ilvl w:val="0"/>
          <w:numId w:val="33"/>
        </w:numPr>
      </w:pPr>
      <w:r>
        <w:t>55% Getting a job</w:t>
      </w:r>
    </w:p>
    <w:p w14:paraId="7723EC4B" w14:textId="32AA34EF" w:rsidR="00F512D0" w:rsidRDefault="00F512D0" w:rsidP="00F512D0">
      <w:pPr>
        <w:pStyle w:val="ListParagraph"/>
        <w:numPr>
          <w:ilvl w:val="0"/>
          <w:numId w:val="33"/>
        </w:numPr>
      </w:pPr>
      <w:r>
        <w:t>45% Getting socialized to civilian culture</w:t>
      </w:r>
    </w:p>
    <w:p w14:paraId="382CF22E" w14:textId="6C8D95AD" w:rsidR="00F512D0" w:rsidRDefault="00F512D0" w:rsidP="00F512D0">
      <w:pPr>
        <w:pStyle w:val="ListParagraph"/>
        <w:numPr>
          <w:ilvl w:val="0"/>
          <w:numId w:val="33"/>
        </w:numPr>
      </w:pPr>
      <w:r>
        <w:t>45% Depression</w:t>
      </w:r>
    </w:p>
    <w:p w14:paraId="2F53AF25" w14:textId="29054314" w:rsidR="00F512D0" w:rsidRDefault="00F512D0" w:rsidP="00F512D0">
      <w:pPr>
        <w:pStyle w:val="ListParagraph"/>
        <w:numPr>
          <w:ilvl w:val="0"/>
          <w:numId w:val="33"/>
        </w:numPr>
      </w:pPr>
      <w:r>
        <w:t>44% Disability</w:t>
      </w:r>
    </w:p>
    <w:p w14:paraId="3872EF84" w14:textId="5E0EB413" w:rsidR="00F512D0" w:rsidRDefault="00F512D0" w:rsidP="00F512D0">
      <w:pPr>
        <w:pStyle w:val="ListParagraph"/>
        <w:numPr>
          <w:ilvl w:val="0"/>
          <w:numId w:val="33"/>
        </w:numPr>
      </w:pPr>
      <w:r>
        <w:t>43% Financial struggles</w:t>
      </w:r>
    </w:p>
    <w:p w14:paraId="2C5B62F6" w14:textId="476749C9" w:rsidR="00F512D0" w:rsidRDefault="00F512D0" w:rsidP="00F512D0">
      <w:pPr>
        <w:pStyle w:val="ListParagraph"/>
        <w:numPr>
          <w:ilvl w:val="0"/>
          <w:numId w:val="33"/>
        </w:numPr>
      </w:pPr>
      <w:r>
        <w:t>40% Skills translation</w:t>
      </w:r>
    </w:p>
    <w:p w14:paraId="48F04033" w14:textId="2468DDA5" w:rsidR="00F512D0" w:rsidRDefault="00F512D0" w:rsidP="00F512D0">
      <w:pPr>
        <w:pStyle w:val="ListParagraph"/>
        <w:numPr>
          <w:ilvl w:val="0"/>
          <w:numId w:val="33"/>
        </w:numPr>
      </w:pPr>
      <w:r>
        <w:t>34% Using and accessing GI Bill benefits</w:t>
      </w:r>
    </w:p>
    <w:p w14:paraId="43DBAD48" w14:textId="6DC051BE" w:rsidR="00F512D0" w:rsidRDefault="00F512D0" w:rsidP="00F512D0">
      <w:pPr>
        <w:pStyle w:val="ListParagraph"/>
        <w:numPr>
          <w:ilvl w:val="0"/>
          <w:numId w:val="33"/>
        </w:numPr>
      </w:pPr>
      <w:r>
        <w:t>33% Anger management</w:t>
      </w:r>
    </w:p>
    <w:p w14:paraId="5D938B4E" w14:textId="368A6099" w:rsidR="00F512D0" w:rsidRDefault="00F512D0" w:rsidP="00F512D0">
      <w:pPr>
        <w:pStyle w:val="ListParagraph"/>
        <w:numPr>
          <w:ilvl w:val="0"/>
          <w:numId w:val="33"/>
        </w:numPr>
      </w:pPr>
      <w:r>
        <w:t>33% Contradictory information from different sources</w:t>
      </w:r>
    </w:p>
    <w:p w14:paraId="00541B9D" w14:textId="5E013BE2" w:rsidR="00F512D0" w:rsidRDefault="00F512D0" w:rsidP="00F512D0">
      <w:pPr>
        <w:pStyle w:val="ListParagraph"/>
        <w:numPr>
          <w:ilvl w:val="0"/>
          <w:numId w:val="33"/>
        </w:numPr>
      </w:pPr>
      <w:r>
        <w:t>33% Understanding GI Bill benefits</w:t>
      </w:r>
    </w:p>
    <w:p w14:paraId="35B3F535" w14:textId="2BB3855B" w:rsidR="00F512D0" w:rsidRDefault="00F512D0" w:rsidP="00F512D0">
      <w:pPr>
        <w:pStyle w:val="ListParagraph"/>
        <w:numPr>
          <w:ilvl w:val="0"/>
          <w:numId w:val="33"/>
        </w:numPr>
      </w:pPr>
      <w:r>
        <w:t>33% Information about education opportunities</w:t>
      </w:r>
    </w:p>
    <w:p w14:paraId="1F75176C" w14:textId="08F7F3C4" w:rsidR="000F72E2" w:rsidRPr="008D1072" w:rsidRDefault="00F512D0" w:rsidP="008D1072">
      <w:pPr>
        <w:pStyle w:val="ListParagraph"/>
        <w:numPr>
          <w:ilvl w:val="0"/>
          <w:numId w:val="33"/>
        </w:numPr>
        <w:rPr>
          <w:b/>
          <w:bCs/>
          <w:caps/>
        </w:rPr>
      </w:pPr>
      <w:r>
        <w:t>33% Stigma of being a service member</w:t>
      </w:r>
      <w:r w:rsidDel="00F512D0">
        <w:t xml:space="preserve"> </w:t>
      </w:r>
    </w:p>
    <w:p w14:paraId="63E495D9" w14:textId="2B4F4D3E" w:rsidR="00441FF7" w:rsidRDefault="00441FF7">
      <w:pPr>
        <w:rPr>
          <w:noProof/>
        </w:rPr>
      </w:pPr>
      <w:bookmarkStart w:id="0" w:name="_Hlk32489226"/>
      <w:bookmarkStart w:id="1" w:name="_Hlk71619014"/>
    </w:p>
    <w:p w14:paraId="11F412C5" w14:textId="77777777" w:rsidR="008132A2" w:rsidRPr="00E2394C" w:rsidRDefault="008132A2" w:rsidP="008132A2">
      <w:pPr>
        <w:pStyle w:val="Heading2"/>
      </w:pPr>
      <w:r w:rsidRPr="00E2394C">
        <w:lastRenderedPageBreak/>
        <w:t>Disabilities</w:t>
      </w:r>
    </w:p>
    <w:p w14:paraId="5B80BAE0" w14:textId="77777777" w:rsidR="008132A2" w:rsidRDefault="008132A2" w:rsidP="008132A2">
      <w:pPr>
        <w:pStyle w:val="ListParagraph"/>
        <w:numPr>
          <w:ilvl w:val="0"/>
          <w:numId w:val="41"/>
        </w:numPr>
      </w:pPr>
      <w:r>
        <w:t xml:space="preserve">29% </w:t>
      </w:r>
      <w:r w:rsidRPr="006A77E2">
        <w:t xml:space="preserve">of American Indian or Alaska Native veterans </w:t>
      </w:r>
      <w:r>
        <w:t>have a service-connected disability</w:t>
      </w:r>
    </w:p>
    <w:p w14:paraId="748DFCC3" w14:textId="77777777" w:rsidR="008132A2" w:rsidRDefault="008132A2" w:rsidP="008132A2">
      <w:pPr>
        <w:pStyle w:val="ListParagraph"/>
        <w:ind w:left="1440"/>
      </w:pPr>
      <w:r>
        <w:t xml:space="preserve">Of those </w:t>
      </w:r>
    </w:p>
    <w:p w14:paraId="0626B96F" w14:textId="77777777" w:rsidR="008132A2" w:rsidRDefault="008132A2" w:rsidP="008132A2">
      <w:pPr>
        <w:pStyle w:val="ListParagraph"/>
        <w:numPr>
          <w:ilvl w:val="1"/>
          <w:numId w:val="41"/>
        </w:numPr>
      </w:pPr>
      <w:r>
        <w:t xml:space="preserve">92% </w:t>
      </w:r>
      <w:r w:rsidRPr="006A77E2">
        <w:t xml:space="preserve">of American Indian or Alaska Native veterans </w:t>
      </w:r>
      <w:r>
        <w:t>indicated their service-connected disability creates obstacles</w:t>
      </w:r>
    </w:p>
    <w:p w14:paraId="16A47CB7" w14:textId="77777777" w:rsidR="008132A2" w:rsidRDefault="008132A2" w:rsidP="008132A2">
      <w:pPr>
        <w:pStyle w:val="ListParagraph"/>
        <w:numPr>
          <w:ilvl w:val="2"/>
          <w:numId w:val="41"/>
        </w:numPr>
      </w:pPr>
      <w:r>
        <w:t xml:space="preserve">33% in my personal life </w:t>
      </w:r>
    </w:p>
    <w:p w14:paraId="3F514475" w14:textId="77777777" w:rsidR="008132A2" w:rsidRDefault="008132A2" w:rsidP="008132A2">
      <w:pPr>
        <w:pStyle w:val="ListParagraph"/>
        <w:numPr>
          <w:ilvl w:val="2"/>
          <w:numId w:val="41"/>
        </w:numPr>
      </w:pPr>
      <w:r>
        <w:t xml:space="preserve">20% in getting a job </w:t>
      </w:r>
    </w:p>
    <w:p w14:paraId="2BBC1D63" w14:textId="77777777" w:rsidR="008132A2" w:rsidRDefault="008132A2" w:rsidP="008132A2">
      <w:pPr>
        <w:pStyle w:val="ListParagraph"/>
        <w:numPr>
          <w:ilvl w:val="2"/>
          <w:numId w:val="41"/>
        </w:numPr>
      </w:pPr>
      <w:r>
        <w:t xml:space="preserve">19% in holding a job </w:t>
      </w:r>
    </w:p>
    <w:p w14:paraId="6AC0337B" w14:textId="77777777" w:rsidR="008132A2" w:rsidRDefault="008132A2" w:rsidP="008132A2">
      <w:pPr>
        <w:pStyle w:val="ListParagraph"/>
        <w:numPr>
          <w:ilvl w:val="2"/>
          <w:numId w:val="41"/>
        </w:numPr>
      </w:pPr>
      <w:r>
        <w:t xml:space="preserve">14% in completing their education </w:t>
      </w:r>
    </w:p>
    <w:p w14:paraId="46BB13D1" w14:textId="77777777" w:rsidR="008132A2" w:rsidRDefault="008132A2">
      <w:pPr>
        <w:rPr>
          <w:b/>
          <w:bCs/>
          <w:caps/>
          <w:noProof/>
          <w:color w:val="002060"/>
        </w:rPr>
      </w:pPr>
    </w:p>
    <w:p w14:paraId="1B585DDA" w14:textId="086D4B0B" w:rsidR="00DE425F" w:rsidRPr="00E0369A" w:rsidRDefault="00DE425F" w:rsidP="00A30E1D">
      <w:pPr>
        <w:pStyle w:val="Heading2"/>
      </w:pPr>
      <w:r w:rsidRPr="00E0369A">
        <w:rPr>
          <w:noProof/>
        </w:rPr>
        <w:t xml:space="preserve">AmericaServes </w:t>
      </w:r>
    </w:p>
    <w:p w14:paraId="38559179" w14:textId="6D7BBC57" w:rsidR="00E0369A" w:rsidRPr="00E0369A" w:rsidRDefault="00E0369A" w:rsidP="00E0369A">
      <w:pPr>
        <w:spacing w:after="0" w:line="240" w:lineRule="auto"/>
        <w:rPr>
          <w:color w:val="000000" w:themeColor="text1"/>
        </w:rPr>
      </w:pPr>
      <w:bookmarkStart w:id="2" w:name="_Hlk86399272"/>
      <w:r w:rsidRPr="00E0369A">
        <w:rPr>
          <w:color w:val="000000" w:themeColor="text1"/>
        </w:rPr>
        <w:t xml:space="preserve">Less than 1% of military members/veterans seeking services in </w:t>
      </w:r>
      <w:proofErr w:type="spellStart"/>
      <w:r w:rsidRPr="00E0369A">
        <w:rPr>
          <w:color w:val="000000" w:themeColor="text1"/>
        </w:rPr>
        <w:t>AmericaServes</w:t>
      </w:r>
      <w:proofErr w:type="spellEnd"/>
      <w:r w:rsidRPr="00E0369A">
        <w:rPr>
          <w:color w:val="000000" w:themeColor="text1"/>
        </w:rPr>
        <w:t xml:space="preserve"> networks identified as American Indian or Alaska Native.</w:t>
      </w:r>
    </w:p>
    <w:p w14:paraId="45BA946A" w14:textId="77777777" w:rsidR="00E0369A" w:rsidRPr="00E0369A" w:rsidRDefault="00E0369A" w:rsidP="00E0369A">
      <w:pPr>
        <w:spacing w:after="0" w:line="240" w:lineRule="auto"/>
        <w:rPr>
          <w:color w:val="000000" w:themeColor="text1"/>
        </w:rPr>
      </w:pPr>
      <w:r w:rsidRPr="00E0369A">
        <w:rPr>
          <w:color w:val="000000" w:themeColor="text1"/>
        </w:rPr>
        <w:t xml:space="preserve"> </w:t>
      </w:r>
    </w:p>
    <w:p w14:paraId="21DC8EF6" w14:textId="77777777" w:rsidR="00E0369A" w:rsidRPr="00E0369A" w:rsidRDefault="00E0369A" w:rsidP="00E0369A">
      <w:pPr>
        <w:spacing w:after="0" w:line="240" w:lineRule="auto"/>
        <w:rPr>
          <w:color w:val="000000" w:themeColor="text1"/>
        </w:rPr>
      </w:pPr>
      <w:r w:rsidRPr="00E0369A">
        <w:rPr>
          <w:color w:val="000000" w:themeColor="text1"/>
        </w:rPr>
        <w:t>The top service categories for American Indian or Alaska Native clients were:</w:t>
      </w:r>
    </w:p>
    <w:p w14:paraId="25652ECA" w14:textId="35DD202E" w:rsidR="00E0369A" w:rsidRPr="00E0369A" w:rsidRDefault="00E0369A" w:rsidP="00E0369A">
      <w:pPr>
        <w:spacing w:after="0" w:line="240" w:lineRule="auto"/>
        <w:rPr>
          <w:color w:val="000000" w:themeColor="text1"/>
        </w:rPr>
      </w:pPr>
      <w:r w:rsidRPr="00E0369A">
        <w:rPr>
          <w:color w:val="000000" w:themeColor="text1"/>
        </w:rPr>
        <w:t>1.</w:t>
      </w:r>
      <w:r w:rsidRPr="00E0369A">
        <w:rPr>
          <w:color w:val="000000" w:themeColor="text1"/>
        </w:rPr>
        <w:tab/>
      </w:r>
      <w:r w:rsidR="00066C71" w:rsidRPr="00E0369A">
        <w:rPr>
          <w:color w:val="000000" w:themeColor="text1"/>
        </w:rPr>
        <w:t>27%</w:t>
      </w:r>
      <w:r w:rsidR="00066C71">
        <w:rPr>
          <w:color w:val="000000" w:themeColor="text1"/>
        </w:rPr>
        <w:t xml:space="preserve"> </w:t>
      </w:r>
      <w:r w:rsidRPr="00E0369A">
        <w:rPr>
          <w:color w:val="000000" w:themeColor="text1"/>
        </w:rPr>
        <w:t xml:space="preserve">Housing &amp; Shelter </w:t>
      </w:r>
    </w:p>
    <w:p w14:paraId="35C0B06F" w14:textId="76EC44CD" w:rsidR="00E0369A" w:rsidRPr="00E0369A" w:rsidRDefault="00E0369A" w:rsidP="00E0369A">
      <w:pPr>
        <w:spacing w:after="0" w:line="240" w:lineRule="auto"/>
        <w:rPr>
          <w:color w:val="000000" w:themeColor="text1"/>
        </w:rPr>
      </w:pPr>
      <w:r w:rsidRPr="00E0369A">
        <w:rPr>
          <w:color w:val="000000" w:themeColor="text1"/>
        </w:rPr>
        <w:t>2.</w:t>
      </w:r>
      <w:r w:rsidRPr="00E0369A">
        <w:rPr>
          <w:color w:val="000000" w:themeColor="text1"/>
        </w:rPr>
        <w:tab/>
      </w:r>
      <w:r w:rsidR="00066C71" w:rsidRPr="00E0369A">
        <w:rPr>
          <w:color w:val="000000" w:themeColor="text1"/>
        </w:rPr>
        <w:t>12%</w:t>
      </w:r>
      <w:r w:rsidR="00066C71">
        <w:rPr>
          <w:color w:val="000000" w:themeColor="text1"/>
        </w:rPr>
        <w:t xml:space="preserve"> </w:t>
      </w:r>
      <w:r w:rsidRPr="00E0369A">
        <w:rPr>
          <w:color w:val="000000" w:themeColor="text1"/>
        </w:rPr>
        <w:t xml:space="preserve">Benefits Navigation </w:t>
      </w:r>
    </w:p>
    <w:p w14:paraId="3F85C345" w14:textId="08218C1A" w:rsidR="00E0369A" w:rsidRDefault="00E0369A" w:rsidP="00E0369A">
      <w:pPr>
        <w:spacing w:after="0" w:line="240" w:lineRule="auto"/>
        <w:rPr>
          <w:color w:val="000000" w:themeColor="text1"/>
        </w:rPr>
      </w:pPr>
      <w:r w:rsidRPr="00E0369A">
        <w:rPr>
          <w:color w:val="000000" w:themeColor="text1"/>
        </w:rPr>
        <w:t>3.</w:t>
      </w:r>
      <w:r w:rsidRPr="00E0369A">
        <w:rPr>
          <w:color w:val="000000" w:themeColor="text1"/>
        </w:rPr>
        <w:tab/>
      </w:r>
      <w:r w:rsidR="00066C71" w:rsidRPr="00E0369A">
        <w:rPr>
          <w:color w:val="000000" w:themeColor="text1"/>
        </w:rPr>
        <w:t>9%</w:t>
      </w:r>
      <w:r w:rsidR="00066C71">
        <w:rPr>
          <w:color w:val="000000" w:themeColor="text1"/>
        </w:rPr>
        <w:t xml:space="preserve"> </w:t>
      </w:r>
      <w:r w:rsidRPr="00E0369A">
        <w:rPr>
          <w:color w:val="000000" w:themeColor="text1"/>
        </w:rPr>
        <w:t xml:space="preserve">Employment </w:t>
      </w:r>
    </w:p>
    <w:bookmarkEnd w:id="0"/>
    <w:bookmarkEnd w:id="1"/>
    <w:bookmarkEnd w:id="2"/>
    <w:p w14:paraId="76ECF546" w14:textId="77777777" w:rsidR="003206EA" w:rsidRDefault="003206EA" w:rsidP="00A30E1D">
      <w:pPr>
        <w:pStyle w:val="Heading2"/>
      </w:pPr>
    </w:p>
    <w:p w14:paraId="124B3C96" w14:textId="2862F20F" w:rsidR="00BA221E" w:rsidRPr="004C49D2" w:rsidRDefault="00BA221E" w:rsidP="00A30E1D">
      <w:pPr>
        <w:pStyle w:val="Heading2"/>
      </w:pPr>
      <w:r w:rsidRPr="004C49D2">
        <w:t xml:space="preserve">Positive Impacts of Service </w:t>
      </w:r>
    </w:p>
    <w:p w14:paraId="2C8AB5CB" w14:textId="31C09A43" w:rsidR="004C49D2" w:rsidRPr="004C49D2" w:rsidRDefault="004C49D2" w:rsidP="004C49D2">
      <w:pPr>
        <w:pStyle w:val="ListParagraph"/>
        <w:numPr>
          <w:ilvl w:val="0"/>
          <w:numId w:val="28"/>
        </w:numPr>
        <w:spacing w:after="0"/>
        <w:rPr>
          <w:rFonts w:cstheme="minorHAnsi"/>
        </w:rPr>
      </w:pPr>
      <w:r w:rsidRPr="004C49D2">
        <w:rPr>
          <w:rFonts w:cstheme="minorHAnsi"/>
        </w:rPr>
        <w:t xml:space="preserve">95% of American Indian/Alaska Native veteran respondents felt pride from their accomplishments during service </w:t>
      </w:r>
    </w:p>
    <w:p w14:paraId="606CFE1E" w14:textId="44EABD74" w:rsidR="004C49D2" w:rsidRPr="004C49D2" w:rsidRDefault="004C49D2" w:rsidP="004C49D2">
      <w:pPr>
        <w:pStyle w:val="ListParagraph"/>
        <w:numPr>
          <w:ilvl w:val="0"/>
          <w:numId w:val="28"/>
        </w:numPr>
        <w:spacing w:after="0"/>
        <w:rPr>
          <w:rFonts w:cstheme="minorHAnsi"/>
        </w:rPr>
      </w:pPr>
      <w:r w:rsidRPr="004C49D2">
        <w:rPr>
          <w:rFonts w:cstheme="minorHAnsi"/>
        </w:rPr>
        <w:t xml:space="preserve">93% of American Indian/Alaska Native veteran respondents indicated they matured </w:t>
      </w:r>
      <w:proofErr w:type="gramStart"/>
      <w:r w:rsidRPr="004C49D2">
        <w:rPr>
          <w:rFonts w:cstheme="minorHAnsi"/>
        </w:rPr>
        <w:t>as a result of</w:t>
      </w:r>
      <w:proofErr w:type="gramEnd"/>
      <w:r w:rsidRPr="004C49D2">
        <w:rPr>
          <w:rFonts w:cstheme="minorHAnsi"/>
        </w:rPr>
        <w:t xml:space="preserve"> their service </w:t>
      </w:r>
    </w:p>
    <w:p w14:paraId="505DA8C7" w14:textId="7C72DF0F" w:rsidR="004C49D2" w:rsidRPr="007F5D02" w:rsidRDefault="004C49D2" w:rsidP="004C49D2">
      <w:pPr>
        <w:pStyle w:val="ListParagraph"/>
        <w:numPr>
          <w:ilvl w:val="0"/>
          <w:numId w:val="28"/>
        </w:numPr>
        <w:spacing w:after="0"/>
        <w:rPr>
          <w:rFonts w:cstheme="minorHAnsi"/>
        </w:rPr>
      </w:pPr>
      <w:r w:rsidRPr="007F5D02">
        <w:rPr>
          <w:rFonts w:cstheme="minorHAnsi"/>
        </w:rPr>
        <w:t xml:space="preserve">94% of American Indian/Alaska Native veteran respondents reported their service had a positive impact on their </w:t>
      </w:r>
      <w:r w:rsidR="00066C71" w:rsidRPr="007F5D02">
        <w:rPr>
          <w:rFonts w:cstheme="minorHAnsi"/>
        </w:rPr>
        <w:t>life *</w:t>
      </w:r>
    </w:p>
    <w:p w14:paraId="3420B901" w14:textId="5DE42D12" w:rsidR="004C49D2" w:rsidRPr="007F5D02" w:rsidRDefault="004C49D2" w:rsidP="004C49D2">
      <w:pPr>
        <w:pStyle w:val="ListParagraph"/>
        <w:numPr>
          <w:ilvl w:val="0"/>
          <w:numId w:val="28"/>
        </w:numPr>
        <w:spacing w:after="0"/>
        <w:rPr>
          <w:rFonts w:cstheme="minorHAnsi"/>
        </w:rPr>
      </w:pPr>
      <w:r w:rsidRPr="007F5D02">
        <w:rPr>
          <w:rFonts w:cstheme="minorHAnsi"/>
        </w:rPr>
        <w:t xml:space="preserve">70% of American Indian/Alaska Native veteran respondents reported they would be happy if their child(ren) were to join the </w:t>
      </w:r>
      <w:r w:rsidR="00066C71" w:rsidRPr="007F5D02">
        <w:rPr>
          <w:rFonts w:cstheme="minorHAnsi"/>
        </w:rPr>
        <w:t>military *</w:t>
      </w:r>
    </w:p>
    <w:p w14:paraId="7F43E395" w14:textId="420C2F1E" w:rsidR="00BA221E" w:rsidRPr="00866BA9" w:rsidRDefault="00BA221E" w:rsidP="00685336">
      <w:pPr>
        <w:rPr>
          <w:b/>
          <w:bCs/>
          <w:highlight w:val="yellow"/>
        </w:rPr>
      </w:pPr>
    </w:p>
    <w:p w14:paraId="687861B2" w14:textId="18EDAD49" w:rsidR="00BA221E" w:rsidRPr="006111C5" w:rsidRDefault="00BA221E" w:rsidP="00A30E1D">
      <w:pPr>
        <w:pStyle w:val="Heading2"/>
      </w:pPr>
      <w:r w:rsidRPr="006111C5">
        <w:t>Transition</w:t>
      </w:r>
      <w:r w:rsidR="00B82802" w:rsidRPr="006111C5">
        <w:t xml:space="preserve"> Difficulty </w:t>
      </w:r>
    </w:p>
    <w:p w14:paraId="2692D1B3" w14:textId="77777777" w:rsidR="004C49D2" w:rsidRPr="004C49D2" w:rsidRDefault="004C49D2" w:rsidP="004C49D2">
      <w:pPr>
        <w:pStyle w:val="ListParagraph"/>
        <w:numPr>
          <w:ilvl w:val="0"/>
          <w:numId w:val="44"/>
        </w:numPr>
        <w:spacing w:after="0"/>
        <w:rPr>
          <w:rFonts w:cstheme="minorHAnsi"/>
        </w:rPr>
      </w:pPr>
      <w:r w:rsidRPr="004C49D2">
        <w:rPr>
          <w:rFonts w:cstheme="minorHAnsi"/>
        </w:rPr>
        <w:t xml:space="preserve">64% of American Indian/Alaska Native veteran respondents characterized their financial transition as difficult or very difficult, compared with 48% of White/Non-Hispanic veteran respondents. </w:t>
      </w:r>
    </w:p>
    <w:p w14:paraId="698391C6" w14:textId="77777777" w:rsidR="004C49D2" w:rsidRPr="00100DCB" w:rsidRDefault="004C49D2" w:rsidP="004C49D2">
      <w:pPr>
        <w:spacing w:after="0"/>
        <w:rPr>
          <w:rFonts w:cstheme="minorHAnsi"/>
        </w:rPr>
      </w:pPr>
    </w:p>
    <w:p w14:paraId="777C3949" w14:textId="15A1F7AA" w:rsidR="004C49D2" w:rsidRPr="004C49D2" w:rsidRDefault="004C49D2" w:rsidP="004C49D2">
      <w:pPr>
        <w:pStyle w:val="ListParagraph"/>
        <w:numPr>
          <w:ilvl w:val="0"/>
          <w:numId w:val="44"/>
        </w:numPr>
        <w:spacing w:after="0"/>
        <w:rPr>
          <w:rFonts w:cstheme="minorHAnsi"/>
        </w:rPr>
      </w:pPr>
      <w:r w:rsidRPr="004C49D2">
        <w:rPr>
          <w:rFonts w:cstheme="minorHAnsi"/>
        </w:rPr>
        <w:lastRenderedPageBreak/>
        <w:t xml:space="preserve">65% of American Indian/Alaska Native veteran respondents characterized their employment transition as difficult or very difficult, compared with 49% of White/Non-Hispanic veteran respondents </w:t>
      </w:r>
    </w:p>
    <w:p w14:paraId="0BBCD71E" w14:textId="01A6EC5C" w:rsidR="004C49D2" w:rsidRPr="004C49D2" w:rsidRDefault="004C49D2" w:rsidP="004C49D2">
      <w:pPr>
        <w:pStyle w:val="ListParagraph"/>
        <w:numPr>
          <w:ilvl w:val="0"/>
          <w:numId w:val="44"/>
        </w:numPr>
        <w:spacing w:after="0"/>
        <w:rPr>
          <w:rFonts w:cstheme="minorHAnsi"/>
        </w:rPr>
      </w:pPr>
      <w:r w:rsidRPr="004C49D2">
        <w:rPr>
          <w:rFonts w:cstheme="minorHAnsi"/>
        </w:rPr>
        <w:t xml:space="preserve">62% of American Indian/Alaska Native veteran respondents characterized their overall transition as difficult or very difficult, compared with 43% of White/Non-Hispanic veteran respondents </w:t>
      </w:r>
    </w:p>
    <w:p w14:paraId="07397F66" w14:textId="7BC6305A" w:rsidR="004C49D2" w:rsidRPr="004C49D2" w:rsidRDefault="004C49D2" w:rsidP="004C49D2">
      <w:pPr>
        <w:pStyle w:val="ListParagraph"/>
        <w:numPr>
          <w:ilvl w:val="0"/>
          <w:numId w:val="44"/>
        </w:numPr>
        <w:spacing w:after="0"/>
        <w:rPr>
          <w:rFonts w:cstheme="minorHAnsi"/>
        </w:rPr>
      </w:pPr>
      <w:r w:rsidRPr="004C49D2">
        <w:rPr>
          <w:rFonts w:cstheme="minorHAnsi"/>
        </w:rPr>
        <w:t xml:space="preserve">59% of American Indian/Alaska Native veteran respondents characterized their healthcare transition as difficult or very difficult, compared with 40% of White/Non-Hispanic veteran respondents </w:t>
      </w:r>
    </w:p>
    <w:p w14:paraId="7A87827D" w14:textId="7D39EFF8" w:rsidR="004C49D2" w:rsidRPr="004C49D2" w:rsidRDefault="004C49D2" w:rsidP="004C49D2">
      <w:pPr>
        <w:pStyle w:val="ListParagraph"/>
        <w:numPr>
          <w:ilvl w:val="0"/>
          <w:numId w:val="44"/>
        </w:numPr>
        <w:spacing w:after="0"/>
        <w:rPr>
          <w:rFonts w:cstheme="minorHAnsi"/>
        </w:rPr>
      </w:pPr>
      <w:r w:rsidRPr="004C49D2">
        <w:rPr>
          <w:rFonts w:cstheme="minorHAnsi"/>
        </w:rPr>
        <w:t xml:space="preserve">63% of American Indian/Alaska Native veteran respondents characterized their benefits transition as difficult or very difficult, compared with 43% of White/Non-Hispanic veteran respondents </w:t>
      </w:r>
    </w:p>
    <w:p w14:paraId="7AFAB6F8" w14:textId="77777777" w:rsidR="009D76F0" w:rsidRPr="00866BA9" w:rsidRDefault="009D76F0" w:rsidP="009D76F0">
      <w:pPr>
        <w:spacing w:after="0"/>
        <w:rPr>
          <w:rFonts w:cstheme="minorHAnsi"/>
          <w:highlight w:val="yellow"/>
        </w:rPr>
      </w:pPr>
    </w:p>
    <w:p w14:paraId="6BB09B0B" w14:textId="6F0F10F5" w:rsidR="00BA221E" w:rsidRPr="004C49D2" w:rsidRDefault="00BA221E" w:rsidP="004C49D2">
      <w:pPr>
        <w:rPr>
          <w:rFonts w:cstheme="minorHAnsi"/>
          <w:highlight w:val="yellow"/>
        </w:rPr>
      </w:pPr>
    </w:p>
    <w:p w14:paraId="40962FE7" w14:textId="31D45DA5" w:rsidR="00BA221E" w:rsidRPr="004C49D2" w:rsidRDefault="00BA221E" w:rsidP="00A30E1D">
      <w:pPr>
        <w:pStyle w:val="Heading2"/>
      </w:pPr>
      <w:r w:rsidRPr="004C49D2">
        <w:t>Time to Employment</w:t>
      </w:r>
    </w:p>
    <w:p w14:paraId="07C20B8A" w14:textId="32B7EB77" w:rsidR="004C49D2" w:rsidRPr="00100DCB" w:rsidRDefault="004C49D2" w:rsidP="004C49D2">
      <w:pPr>
        <w:spacing w:after="0"/>
        <w:rPr>
          <w:rFonts w:cstheme="minorHAnsi"/>
        </w:rPr>
      </w:pPr>
      <w:r>
        <w:rPr>
          <w:rFonts w:cstheme="minorHAnsi"/>
        </w:rPr>
        <w:t>44</w:t>
      </w:r>
      <w:r w:rsidRPr="00100DCB">
        <w:rPr>
          <w:rFonts w:cstheme="minorHAnsi"/>
        </w:rPr>
        <w:t xml:space="preserve">% of </w:t>
      </w:r>
      <w:r>
        <w:rPr>
          <w:rFonts w:cstheme="minorHAnsi"/>
        </w:rPr>
        <w:t>American Indian/Alaska Native</w:t>
      </w:r>
      <w:r w:rsidRPr="00100DCB">
        <w:rPr>
          <w:rFonts w:cstheme="minorHAnsi"/>
        </w:rPr>
        <w:t xml:space="preserve"> veteran respondents reported it took less than three months to find employment after their transition, compared with 51% of White/Non-Hispanic veteran respondents</w:t>
      </w:r>
    </w:p>
    <w:p w14:paraId="0997816A" w14:textId="6B799E05" w:rsidR="00FF2BF3" w:rsidRDefault="00FF2BF3" w:rsidP="009D76F0">
      <w:pPr>
        <w:spacing w:after="0"/>
        <w:rPr>
          <w:rFonts w:cstheme="minorHAnsi"/>
        </w:rPr>
      </w:pPr>
    </w:p>
    <w:p w14:paraId="33B025A5" w14:textId="234FDB96" w:rsidR="000450CC" w:rsidRDefault="000450CC" w:rsidP="009D76F0">
      <w:pPr>
        <w:spacing w:after="0"/>
        <w:rPr>
          <w:rFonts w:cstheme="minorHAnsi"/>
        </w:rPr>
      </w:pPr>
    </w:p>
    <w:p w14:paraId="76BDD566" w14:textId="6527A164" w:rsidR="00BA221E" w:rsidRDefault="00BA221E" w:rsidP="00BA221E">
      <w:pPr>
        <w:spacing w:after="0"/>
        <w:rPr>
          <w:rFonts w:cstheme="minorHAnsi"/>
        </w:rPr>
      </w:pPr>
    </w:p>
    <w:p w14:paraId="3C677616" w14:textId="4F686012" w:rsidR="0098552B" w:rsidRDefault="0098552B" w:rsidP="00BA221E">
      <w:pPr>
        <w:spacing w:after="0"/>
        <w:rPr>
          <w:rFonts w:cstheme="minorHAnsi"/>
        </w:rPr>
      </w:pPr>
      <w:r>
        <w:rPr>
          <w:noProof/>
        </w:rPr>
        <mc:AlternateContent>
          <mc:Choice Requires="wps">
            <w:drawing>
              <wp:anchor distT="0" distB="0" distL="114300" distR="114300" simplePos="0" relativeHeight="251663360" behindDoc="0" locked="0" layoutInCell="1" allowOverlap="1" wp14:anchorId="40140030" wp14:editId="1893D63F">
                <wp:simplePos x="0" y="0"/>
                <wp:positionH relativeFrom="margin">
                  <wp:align>left</wp:align>
                </wp:positionH>
                <wp:positionV relativeFrom="paragraph">
                  <wp:posOffset>180506</wp:posOffset>
                </wp:positionV>
                <wp:extent cx="4539615" cy="1916264"/>
                <wp:effectExtent l="0" t="0" r="13335" b="27305"/>
                <wp:wrapNone/>
                <wp:docPr id="8" name="Rectangle 8"/>
                <wp:cNvGraphicFramePr/>
                <a:graphic xmlns:a="http://schemas.openxmlformats.org/drawingml/2006/main">
                  <a:graphicData uri="http://schemas.microsoft.com/office/word/2010/wordprocessingShape">
                    <wps:wsp>
                      <wps:cNvSpPr/>
                      <wps:spPr>
                        <a:xfrm>
                          <a:off x="0" y="0"/>
                          <a:ext cx="4539615" cy="19162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233DD2" w14:textId="77777777" w:rsidR="0098552B" w:rsidRDefault="0098552B" w:rsidP="0098552B">
                            <w:r w:rsidRPr="0098552B">
                              <w:t xml:space="preserve">Is there anything you wish you could change about your transition? </w:t>
                            </w:r>
                          </w:p>
                          <w:p w14:paraId="7BA152CF" w14:textId="44D504BA" w:rsidR="0098552B" w:rsidRDefault="0098552B" w:rsidP="0098552B">
                            <w:r w:rsidRPr="00F61420">
                              <w:rPr>
                                <w:i/>
                                <w:iCs/>
                              </w:rPr>
                              <w:t xml:space="preserve">“The lack of realistic training ends up leaving veterans to face an uncomfortable lack of structure, miss the adrenaline of life-challenging situations, become annoyed at civilians with their less detail-orientation, and all compounded by worrying about finances. This all leaves the veteran’s and their families feelings isolated and alone as if no one understands the clear disconnect between veterans' expectations for post-military life and the reality they meet” </w:t>
                            </w:r>
                            <w:r>
                              <w:t xml:space="preserve">– </w:t>
                            </w:r>
                            <w:r w:rsidRPr="00537BCC">
                              <w:rPr>
                                <w:i/>
                                <w:iCs/>
                              </w:rPr>
                              <w:t>Air Force Post 9/11 Veteran</w:t>
                            </w:r>
                          </w:p>
                          <w:p w14:paraId="37234410" w14:textId="76F2BB78" w:rsidR="0098552B" w:rsidRDefault="0098552B" w:rsidP="0098552B">
                            <w:pPr>
                              <w:rPr>
                                <w:i/>
                                <w:iCs/>
                              </w:rPr>
                            </w:pPr>
                          </w:p>
                          <w:p w14:paraId="590ED690" w14:textId="77777777" w:rsidR="0098552B" w:rsidRPr="006A509D" w:rsidRDefault="0098552B" w:rsidP="0098552B">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40030" id="Rectangle 8" o:spid="_x0000_s1026" style="position:absolute;margin-left:0;margin-top:14.2pt;width:357.45pt;height:150.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" fillcolor="#4472c4 [3204]" strokecolor="#1f3763 [1604]" strokeweight="1pt">
                <v:textbox>
                  <w:txbxContent>
                    <w:p w14:paraId="3B233DD2" w14:textId="77777777" w:rsidR="0098552B" w:rsidRDefault="0098552B" w:rsidP="0098552B">
                      <w:r w:rsidRPr="0098552B">
                        <w:t xml:space="preserve">Is there anything you wish you could change about your transition? </w:t>
                      </w:r>
                    </w:p>
                    <w:p w14:paraId="7BA152CF" w14:textId="44D504BA" w:rsidR="0098552B" w:rsidRDefault="0098552B" w:rsidP="0098552B">
                      <w:r w:rsidRPr="00F61420">
                        <w:rPr>
                          <w:i/>
                          <w:iCs/>
                        </w:rPr>
                        <w:t xml:space="preserve">“The lack of realistic training ends up leaving veterans to face an uncomfortable lack of structure, miss the adrenaline of life-challenging situations, become annoyed at civilians with their less detail-orientation, and all compounded by worrying about finances. This all leaves the veteran’s and their families feelings isolated and alone as if no one understands the clear disconnect between veterans' expectations for post-military life and the reality they meet” </w:t>
                      </w:r>
                      <w:r>
                        <w:t xml:space="preserve">– </w:t>
                      </w:r>
                      <w:r w:rsidRPr="00537BCC">
                        <w:rPr>
                          <w:i/>
                          <w:iCs/>
                        </w:rPr>
                        <w:t>Air Force Post 9/11 Veteran</w:t>
                      </w:r>
                    </w:p>
                    <w:p w14:paraId="37234410" w14:textId="76F2BB78" w:rsidR="0098552B" w:rsidRDefault="0098552B" w:rsidP="0098552B">
                      <w:pPr>
                        <w:rPr>
                          <w:i/>
                          <w:iCs/>
                        </w:rPr>
                      </w:pPr>
                    </w:p>
                    <w:p w14:paraId="590ED690" w14:textId="77777777" w:rsidR="0098552B" w:rsidRPr="006A509D" w:rsidRDefault="0098552B" w:rsidP="0098552B">
                      <w:pPr>
                        <w:rPr>
                          <w:i/>
                          <w:iCs/>
                        </w:rPr>
                      </w:pPr>
                    </w:p>
                  </w:txbxContent>
                </v:textbox>
                <w10:wrap anchorx="margin"/>
              </v:rect>
            </w:pict>
          </mc:Fallback>
        </mc:AlternateContent>
      </w:r>
    </w:p>
    <w:p w14:paraId="1025DD16" w14:textId="54154797" w:rsidR="00E05DAD" w:rsidRDefault="00E05DAD">
      <w:pPr>
        <w:rPr>
          <w:b/>
          <w:bCs/>
          <w:caps/>
          <w:sz w:val="28"/>
          <w:szCs w:val="28"/>
        </w:rPr>
      </w:pPr>
      <w:r>
        <w:br w:type="page"/>
      </w:r>
    </w:p>
    <w:p w14:paraId="2D7B18FC" w14:textId="47E3FB20" w:rsidR="00BA282A" w:rsidRPr="009134B1" w:rsidRDefault="00C86739" w:rsidP="00B82802">
      <w:pPr>
        <w:pStyle w:val="Heading1"/>
      </w:pPr>
      <w:r w:rsidRPr="000E2C98">
        <w:lastRenderedPageBreak/>
        <w:t>Employment</w:t>
      </w:r>
      <w:r w:rsidR="00BA282A" w:rsidRPr="000E2C98">
        <w:t xml:space="preserve"> </w:t>
      </w:r>
    </w:p>
    <w:p w14:paraId="12BD67CF" w14:textId="77777777" w:rsidR="00665745" w:rsidRPr="00855398" w:rsidRDefault="00665745" w:rsidP="00A30E1D">
      <w:pPr>
        <w:pStyle w:val="Heading2"/>
        <w:rPr>
          <w:rFonts w:ascii="Lucida Console" w:hAnsi="Lucida Console"/>
        </w:rPr>
      </w:pPr>
      <w:r w:rsidRPr="00855398">
        <w:t>Unemployment</w:t>
      </w:r>
    </w:p>
    <w:p w14:paraId="19714D7F" w14:textId="11CB8608" w:rsidR="00D55DEF" w:rsidRPr="00C87A9A" w:rsidRDefault="00B64CBB" w:rsidP="00C87A9A">
      <w:pPr>
        <w:rPr>
          <w:sz w:val="24"/>
          <w:szCs w:val="24"/>
        </w:rPr>
      </w:pPr>
      <w:r w:rsidRPr="00C01FFD">
        <w:rPr>
          <w:sz w:val="24"/>
          <w:szCs w:val="24"/>
        </w:rPr>
        <w:t xml:space="preserve">IN </w:t>
      </w:r>
      <w:r w:rsidR="00D55DEF" w:rsidRPr="00C01FFD">
        <w:rPr>
          <w:sz w:val="24"/>
          <w:szCs w:val="24"/>
        </w:rPr>
        <w:t xml:space="preserve">2019, </w:t>
      </w:r>
      <w:r w:rsidR="00D55DEF" w:rsidRPr="00C01FFD">
        <w:rPr>
          <w:rFonts w:cstheme="minorHAnsi"/>
          <w:color w:val="1D2228"/>
          <w:sz w:val="24"/>
          <w:szCs w:val="24"/>
        </w:rPr>
        <w:t xml:space="preserve">American Indian or Alaska Native </w:t>
      </w:r>
      <w:r w:rsidR="00ED4436" w:rsidRPr="00C01FFD">
        <w:rPr>
          <w:sz w:val="24"/>
          <w:szCs w:val="24"/>
        </w:rPr>
        <w:t xml:space="preserve">veteran unemployment was </w:t>
      </w:r>
      <w:r w:rsidR="00FF2BF3" w:rsidRPr="00C01FFD">
        <w:rPr>
          <w:sz w:val="24"/>
          <w:szCs w:val="24"/>
        </w:rPr>
        <w:t xml:space="preserve">at </w:t>
      </w:r>
      <w:r w:rsidR="00D55DEF" w:rsidRPr="00C87A9A">
        <w:rPr>
          <w:sz w:val="24"/>
          <w:szCs w:val="24"/>
        </w:rPr>
        <w:t>8.04</w:t>
      </w:r>
      <w:r w:rsidRPr="00C01FFD">
        <w:rPr>
          <w:sz w:val="24"/>
          <w:szCs w:val="24"/>
        </w:rPr>
        <w:t xml:space="preserve">% </w:t>
      </w:r>
      <w:r w:rsidR="00D55DEF" w:rsidRPr="00C87A9A">
        <w:rPr>
          <w:sz w:val="24"/>
          <w:szCs w:val="24"/>
        </w:rPr>
        <w:t xml:space="preserve">{this was HIGHER compared to other veteran counterparts but LOWER compared to </w:t>
      </w:r>
      <w:r w:rsidR="00D55DEF" w:rsidRPr="00C87A9A">
        <w:rPr>
          <w:rFonts w:cstheme="minorHAnsi"/>
          <w:color w:val="1D2228"/>
          <w:sz w:val="24"/>
          <w:szCs w:val="24"/>
        </w:rPr>
        <w:t>American Indian or Alaska Native non</w:t>
      </w:r>
      <w:r w:rsidR="00D55DEF" w:rsidRPr="00C87A9A">
        <w:rPr>
          <w:sz w:val="24"/>
          <w:szCs w:val="24"/>
        </w:rPr>
        <w:t>veteran counterparts}</w:t>
      </w:r>
      <w:r w:rsidR="00D55DEF">
        <w:rPr>
          <w:rStyle w:val="FootnoteReference"/>
          <w:sz w:val="24"/>
          <w:szCs w:val="24"/>
        </w:rPr>
        <w:footnoteReference w:id="1"/>
      </w:r>
    </w:p>
    <w:p w14:paraId="78289D80" w14:textId="5DFC0436" w:rsidR="00274798" w:rsidRPr="00274798" w:rsidRDefault="00274798" w:rsidP="00274798">
      <w:pPr>
        <w:pStyle w:val="ListParagraph"/>
        <w:numPr>
          <w:ilvl w:val="1"/>
          <w:numId w:val="23"/>
        </w:numPr>
        <w:rPr>
          <w:sz w:val="24"/>
          <w:szCs w:val="24"/>
        </w:rPr>
      </w:pPr>
      <w:r>
        <w:rPr>
          <w:sz w:val="24"/>
          <w:szCs w:val="24"/>
        </w:rPr>
        <w:t xml:space="preserve">The unemployment rate for male </w:t>
      </w:r>
      <w:r w:rsidRPr="00E6676F">
        <w:rPr>
          <w:rFonts w:cstheme="minorHAnsi"/>
          <w:color w:val="1D2228"/>
          <w:sz w:val="24"/>
          <w:szCs w:val="24"/>
        </w:rPr>
        <w:t xml:space="preserve">American Indian or Alaska Native </w:t>
      </w:r>
      <w:r w:rsidRPr="00E6676F">
        <w:rPr>
          <w:sz w:val="24"/>
          <w:szCs w:val="24"/>
        </w:rPr>
        <w:t>veteran</w:t>
      </w:r>
      <w:r>
        <w:rPr>
          <w:sz w:val="24"/>
          <w:szCs w:val="24"/>
        </w:rPr>
        <w:t xml:space="preserve"> was 7.79%</w:t>
      </w:r>
    </w:p>
    <w:p w14:paraId="2653D2CC" w14:textId="6BF7A722" w:rsidR="00274798" w:rsidRPr="00274798" w:rsidRDefault="00274798" w:rsidP="00274798">
      <w:pPr>
        <w:pStyle w:val="ListParagraph"/>
        <w:numPr>
          <w:ilvl w:val="1"/>
          <w:numId w:val="23"/>
        </w:numPr>
        <w:rPr>
          <w:sz w:val="24"/>
          <w:szCs w:val="24"/>
        </w:rPr>
      </w:pPr>
      <w:r>
        <w:rPr>
          <w:sz w:val="24"/>
          <w:szCs w:val="24"/>
        </w:rPr>
        <w:t xml:space="preserve">The unemployment rate for female </w:t>
      </w:r>
      <w:r w:rsidRPr="00E6676F">
        <w:rPr>
          <w:rFonts w:cstheme="minorHAnsi"/>
          <w:color w:val="1D2228"/>
          <w:sz w:val="24"/>
          <w:szCs w:val="24"/>
        </w:rPr>
        <w:t xml:space="preserve">American Indian or Alaska Native </w:t>
      </w:r>
      <w:r w:rsidRPr="00E6676F">
        <w:rPr>
          <w:sz w:val="24"/>
          <w:szCs w:val="24"/>
        </w:rPr>
        <w:t>veteran</w:t>
      </w:r>
      <w:r>
        <w:rPr>
          <w:sz w:val="24"/>
          <w:szCs w:val="24"/>
        </w:rPr>
        <w:t xml:space="preserve"> was 9.60%</w:t>
      </w:r>
    </w:p>
    <w:p w14:paraId="27CE1090" w14:textId="77777777" w:rsidR="00D55DEF" w:rsidRDefault="00D55DEF" w:rsidP="00C87A9A">
      <w:pPr>
        <w:pStyle w:val="ListParagraph"/>
        <w:rPr>
          <w:sz w:val="24"/>
          <w:szCs w:val="24"/>
        </w:rPr>
      </w:pPr>
    </w:p>
    <w:p w14:paraId="51EA7F68" w14:textId="4CA72236" w:rsidR="00665745" w:rsidRPr="00855398" w:rsidRDefault="00665745" w:rsidP="00A30E1D">
      <w:pPr>
        <w:pStyle w:val="Heading2"/>
        <w:rPr>
          <w:rFonts w:ascii="Lucida Console" w:hAnsi="Lucida Console"/>
        </w:rPr>
      </w:pPr>
      <w:r w:rsidRPr="00855398">
        <w:t xml:space="preserve">Earnings </w:t>
      </w:r>
    </w:p>
    <w:p w14:paraId="0D01462C" w14:textId="4B5998C3" w:rsidR="00E3134A" w:rsidRPr="00125F78" w:rsidRDefault="00596172" w:rsidP="00E3134A">
      <w:pPr>
        <w:spacing w:after="0" w:line="240" w:lineRule="auto"/>
        <w:rPr>
          <w:rFonts w:cstheme="minorHAnsi"/>
          <w:sz w:val="24"/>
          <w:szCs w:val="24"/>
        </w:rPr>
      </w:pPr>
      <w:r w:rsidRPr="00125F78">
        <w:rPr>
          <w:sz w:val="24"/>
          <w:szCs w:val="24"/>
        </w:rPr>
        <w:t xml:space="preserve">In 2019, </w:t>
      </w:r>
      <w:r w:rsidR="00E3134A" w:rsidRPr="00125F78">
        <w:rPr>
          <w:sz w:val="24"/>
          <w:szCs w:val="24"/>
        </w:rPr>
        <w:t>$</w:t>
      </w:r>
      <w:bookmarkStart w:id="3" w:name="_Hlk51572755"/>
      <w:r w:rsidR="00125F78" w:rsidRPr="00C87A9A">
        <w:rPr>
          <w:rFonts w:ascii="Calibri" w:eastAsia="Times New Roman" w:hAnsi="Calibri" w:cs="Calibri"/>
          <w:color w:val="000000"/>
          <w:sz w:val="24"/>
          <w:szCs w:val="24"/>
        </w:rPr>
        <w:t>50,000</w:t>
      </w:r>
      <w:r w:rsidR="00125F78" w:rsidRPr="00C87A9A" w:rsidDel="009868E7">
        <w:rPr>
          <w:rFonts w:ascii="Calibri" w:eastAsia="Times New Roman" w:hAnsi="Calibri" w:cs="Calibri"/>
          <w:color w:val="000000"/>
          <w:sz w:val="24"/>
          <w:szCs w:val="24"/>
        </w:rPr>
        <w:t xml:space="preserve"> </w:t>
      </w:r>
      <w:r w:rsidR="00125F78" w:rsidRPr="00125F78">
        <w:rPr>
          <w:sz w:val="24"/>
          <w:szCs w:val="24"/>
        </w:rPr>
        <w:t xml:space="preserve">median </w:t>
      </w:r>
      <w:r w:rsidR="00771A34" w:rsidRPr="00125F78">
        <w:rPr>
          <w:rFonts w:cstheme="minorHAnsi"/>
          <w:sz w:val="24"/>
          <w:szCs w:val="24"/>
        </w:rPr>
        <w:t xml:space="preserve">earnings for </w:t>
      </w:r>
      <w:r w:rsidR="009868E7" w:rsidRPr="00125F78">
        <w:rPr>
          <w:rFonts w:cstheme="minorHAnsi"/>
          <w:color w:val="1D2228"/>
          <w:sz w:val="24"/>
          <w:szCs w:val="24"/>
        </w:rPr>
        <w:t xml:space="preserve">American Indian or Alaska Native </w:t>
      </w:r>
      <w:r w:rsidR="00771A34" w:rsidRPr="00125F78">
        <w:rPr>
          <w:rFonts w:cstheme="minorHAnsi"/>
          <w:sz w:val="24"/>
          <w:szCs w:val="24"/>
        </w:rPr>
        <w:t>veterans</w:t>
      </w:r>
      <w:bookmarkEnd w:id="3"/>
      <w:r w:rsidR="00125F78" w:rsidRPr="00125F78">
        <w:rPr>
          <w:rFonts w:cstheme="minorHAnsi"/>
          <w:sz w:val="24"/>
          <w:szCs w:val="24"/>
        </w:rPr>
        <w:t xml:space="preserve"> </w:t>
      </w:r>
      <w:r w:rsidR="00E3134A" w:rsidRPr="00125F78">
        <w:rPr>
          <w:rFonts w:cstheme="minorHAnsi"/>
          <w:sz w:val="24"/>
          <w:szCs w:val="24"/>
        </w:rPr>
        <w:t xml:space="preserve">{HIGHER compared to </w:t>
      </w:r>
      <w:r w:rsidR="00125F78" w:rsidRPr="00125F78">
        <w:rPr>
          <w:rFonts w:cstheme="minorHAnsi"/>
          <w:color w:val="1D2228"/>
          <w:sz w:val="24"/>
          <w:szCs w:val="24"/>
        </w:rPr>
        <w:t xml:space="preserve">American Indian or Alaska Native </w:t>
      </w:r>
      <w:r w:rsidR="00E3134A" w:rsidRPr="00125F78">
        <w:rPr>
          <w:rFonts w:cstheme="minorHAnsi"/>
          <w:sz w:val="24"/>
          <w:szCs w:val="24"/>
        </w:rPr>
        <w:t>nonveteran counterparts who earn about $</w:t>
      </w:r>
      <w:r w:rsidR="00125F78" w:rsidRPr="00C87A9A">
        <w:rPr>
          <w:rFonts w:ascii="Calibri" w:eastAsia="Times New Roman" w:hAnsi="Calibri" w:cs="Calibri"/>
          <w:color w:val="000000"/>
          <w:sz w:val="24"/>
          <w:szCs w:val="24"/>
        </w:rPr>
        <w:t>31,000</w:t>
      </w:r>
      <w:r w:rsidR="00620175" w:rsidRPr="00125F78">
        <w:rPr>
          <w:rFonts w:cstheme="minorHAnsi"/>
          <w:sz w:val="24"/>
          <w:szCs w:val="24"/>
        </w:rPr>
        <w:t xml:space="preserve">; </w:t>
      </w:r>
      <w:r w:rsidR="00125F78" w:rsidRPr="00125F78">
        <w:rPr>
          <w:rFonts w:cstheme="minorHAnsi"/>
          <w:sz w:val="24"/>
          <w:szCs w:val="24"/>
        </w:rPr>
        <w:t xml:space="preserve">LOWER </w:t>
      </w:r>
      <w:r w:rsidR="00E3134A" w:rsidRPr="00125F78">
        <w:rPr>
          <w:rFonts w:cstheme="minorHAnsi"/>
          <w:sz w:val="24"/>
          <w:szCs w:val="24"/>
        </w:rPr>
        <w:t>compared to non-minority veteran counterparts who earn about $</w:t>
      </w:r>
      <w:r w:rsidR="00125F78" w:rsidRPr="00C87A9A">
        <w:rPr>
          <w:rFonts w:ascii="Calibri" w:eastAsia="Times New Roman" w:hAnsi="Calibri" w:cs="Calibri"/>
          <w:color w:val="000000"/>
          <w:sz w:val="24"/>
          <w:szCs w:val="24"/>
        </w:rPr>
        <w:t>61,000</w:t>
      </w:r>
      <w:r w:rsidR="00E3134A" w:rsidRPr="00125F78">
        <w:rPr>
          <w:rFonts w:cstheme="minorHAnsi"/>
          <w:sz w:val="24"/>
          <w:szCs w:val="24"/>
        </w:rPr>
        <w:t>}</w:t>
      </w:r>
    </w:p>
    <w:p w14:paraId="4DBF2276" w14:textId="4306951F" w:rsidR="00A30E1D" w:rsidRDefault="00A30E1D" w:rsidP="00A30E1D">
      <w:pPr>
        <w:pStyle w:val="Heading2"/>
        <w:rPr>
          <w:rFonts w:eastAsia="Times New Roman"/>
          <w:color w:val="1D2228"/>
        </w:rPr>
      </w:pPr>
    </w:p>
    <w:p w14:paraId="1671F5CC" w14:textId="35792253" w:rsidR="00202D95" w:rsidRPr="00E6676F" w:rsidRDefault="00202D95" w:rsidP="00202D95">
      <w:pPr>
        <w:spacing w:after="120"/>
        <w:rPr>
          <w:rFonts w:cstheme="minorHAnsi"/>
          <w:color w:val="1D2228"/>
          <w:sz w:val="24"/>
          <w:szCs w:val="24"/>
        </w:rPr>
      </w:pPr>
      <w:r w:rsidRPr="00C87A9A">
        <w:rPr>
          <w:rFonts w:cstheme="minorHAnsi"/>
          <w:color w:val="1D2228"/>
          <w:sz w:val="24"/>
          <w:szCs w:val="24"/>
        </w:rPr>
        <w:t xml:space="preserve">In 2019, </w:t>
      </w:r>
      <w:r>
        <w:rPr>
          <w:rFonts w:cstheme="minorHAnsi"/>
          <w:color w:val="1D2228"/>
          <w:sz w:val="24"/>
          <w:szCs w:val="24"/>
        </w:rPr>
        <w:t>55</w:t>
      </w:r>
      <w:r w:rsidRPr="00C87A9A">
        <w:rPr>
          <w:rFonts w:cstheme="minorHAnsi"/>
          <w:color w:val="1D2228"/>
          <w:sz w:val="24"/>
          <w:szCs w:val="24"/>
        </w:rPr>
        <w:t xml:space="preserve">% of </w:t>
      </w:r>
      <w:bookmarkStart w:id="4" w:name="_Hlk86408875"/>
      <w:r w:rsidRPr="00C87A9A">
        <w:rPr>
          <w:rFonts w:cstheme="minorHAnsi"/>
          <w:color w:val="1D2228"/>
          <w:sz w:val="24"/>
          <w:szCs w:val="24"/>
        </w:rPr>
        <w:t xml:space="preserve">American Indian or Alaska Native </w:t>
      </w:r>
      <w:bookmarkEnd w:id="4"/>
      <w:r w:rsidRPr="00C87A9A">
        <w:rPr>
          <w:rFonts w:cstheme="minorHAnsi"/>
          <w:color w:val="1D2228"/>
          <w:sz w:val="24"/>
          <w:szCs w:val="24"/>
        </w:rPr>
        <w:t xml:space="preserve">veterans </w:t>
      </w:r>
      <w:r>
        <w:rPr>
          <w:rFonts w:cstheme="minorHAnsi"/>
          <w:color w:val="1D2228"/>
          <w:sz w:val="24"/>
          <w:szCs w:val="24"/>
        </w:rPr>
        <w:t>were in private sector and 35</w:t>
      </w:r>
      <w:r w:rsidRPr="00E6676F">
        <w:rPr>
          <w:rFonts w:cstheme="minorHAnsi"/>
          <w:color w:val="1D2228"/>
          <w:sz w:val="24"/>
          <w:szCs w:val="24"/>
        </w:rPr>
        <w:t xml:space="preserve">% </w:t>
      </w:r>
      <w:r>
        <w:rPr>
          <w:rFonts w:cstheme="minorHAnsi"/>
          <w:color w:val="1D2228"/>
          <w:sz w:val="24"/>
          <w:szCs w:val="24"/>
        </w:rPr>
        <w:t>were in public sector</w:t>
      </w:r>
    </w:p>
    <w:p w14:paraId="4232F93E" w14:textId="77777777" w:rsidR="00202D95" w:rsidRPr="00C87A9A" w:rsidRDefault="00202D95" w:rsidP="00C87A9A"/>
    <w:p w14:paraId="60423744" w14:textId="59167624" w:rsidR="00996468" w:rsidRPr="00855398" w:rsidRDefault="00665745" w:rsidP="00A30E1D">
      <w:pPr>
        <w:pStyle w:val="Heading2"/>
      </w:pPr>
      <w:r w:rsidRPr="00855398">
        <w:rPr>
          <w:rFonts w:eastAsia="Times New Roman"/>
          <w:color w:val="1D2228"/>
        </w:rPr>
        <w:t> </w:t>
      </w:r>
      <w:r w:rsidR="00996468" w:rsidRPr="00855398">
        <w:t xml:space="preserve">TOP FIVE OCCUPATIONS </w:t>
      </w:r>
    </w:p>
    <w:p w14:paraId="77967CE4" w14:textId="2116E970" w:rsidR="00172589" w:rsidRPr="00172589" w:rsidRDefault="00172589" w:rsidP="00172589">
      <w:pPr>
        <w:pStyle w:val="ydpef885d0cmsonormal"/>
        <w:numPr>
          <w:ilvl w:val="0"/>
          <w:numId w:val="37"/>
        </w:numPr>
        <w:shd w:val="clear" w:color="auto" w:fill="FFFFFF"/>
        <w:spacing w:after="0"/>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t>Transportation and Material Moving Occupations</w:t>
      </w:r>
    </w:p>
    <w:p w14:paraId="63422F16" w14:textId="77777777" w:rsidR="00172589" w:rsidRPr="00172589" w:rsidRDefault="00172589" w:rsidP="00172589">
      <w:pPr>
        <w:pStyle w:val="ydpef885d0cmsonormal"/>
        <w:numPr>
          <w:ilvl w:val="0"/>
          <w:numId w:val="37"/>
        </w:numPr>
        <w:shd w:val="clear" w:color="auto" w:fill="FFFFFF"/>
        <w:spacing w:after="0"/>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t>Management Occupations</w:t>
      </w:r>
    </w:p>
    <w:p w14:paraId="7D154D5C" w14:textId="77777777" w:rsidR="00172589" w:rsidRPr="00172589" w:rsidRDefault="00172589" w:rsidP="00172589">
      <w:pPr>
        <w:pStyle w:val="ydpef885d0cmsonormal"/>
        <w:numPr>
          <w:ilvl w:val="0"/>
          <w:numId w:val="37"/>
        </w:numPr>
        <w:shd w:val="clear" w:color="auto" w:fill="FFFFFF"/>
        <w:spacing w:after="0"/>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t>Production Occupations</w:t>
      </w:r>
    </w:p>
    <w:p w14:paraId="3545B19E" w14:textId="77777777" w:rsidR="00172589" w:rsidRPr="00172589" w:rsidRDefault="00172589" w:rsidP="00172589">
      <w:pPr>
        <w:pStyle w:val="ydpef885d0cmsonormal"/>
        <w:numPr>
          <w:ilvl w:val="0"/>
          <w:numId w:val="37"/>
        </w:numPr>
        <w:shd w:val="clear" w:color="auto" w:fill="FFFFFF"/>
        <w:spacing w:after="0"/>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t>Protective Service Occupations</w:t>
      </w:r>
    </w:p>
    <w:p w14:paraId="51E188A0" w14:textId="373A9752" w:rsidR="00172589" w:rsidRDefault="00172589" w:rsidP="00172589">
      <w:pPr>
        <w:pStyle w:val="ydpef885d0cmsonormal"/>
        <w:numPr>
          <w:ilvl w:val="0"/>
          <w:numId w:val="37"/>
        </w:numPr>
        <w:shd w:val="clear" w:color="auto" w:fill="FFFFFF"/>
        <w:spacing w:after="0"/>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t>Construction and Extraction Occupations</w:t>
      </w:r>
    </w:p>
    <w:p w14:paraId="24C94987" w14:textId="77777777" w:rsidR="00A30E1D" w:rsidRDefault="00A30E1D" w:rsidP="00A30E1D">
      <w:pPr>
        <w:pStyle w:val="Heading2"/>
      </w:pPr>
    </w:p>
    <w:p w14:paraId="7CF37B11" w14:textId="2B277BE8" w:rsidR="00665745" w:rsidRPr="00855398" w:rsidRDefault="00665745" w:rsidP="00A30E1D">
      <w:pPr>
        <w:pStyle w:val="Heading2"/>
      </w:pPr>
      <w:r w:rsidRPr="00855398">
        <w:t> </w:t>
      </w:r>
      <w:r w:rsidR="00996468" w:rsidRPr="00855398">
        <w:t xml:space="preserve">TOP FIVE INDUSTRIES </w:t>
      </w:r>
    </w:p>
    <w:p w14:paraId="2DA39943" w14:textId="77777777" w:rsidR="00172589" w:rsidRPr="00172589" w:rsidRDefault="00172589" w:rsidP="00172589">
      <w:pPr>
        <w:pStyle w:val="ydpef885d0cmsonormal"/>
        <w:numPr>
          <w:ilvl w:val="0"/>
          <w:numId w:val="38"/>
        </w:numPr>
        <w:shd w:val="clear" w:color="auto" w:fill="FFFFFF"/>
        <w:spacing w:line="233" w:lineRule="atLeast"/>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lastRenderedPageBreak/>
        <w:t>Educational, Health and Social Services</w:t>
      </w:r>
    </w:p>
    <w:p w14:paraId="783B67CB" w14:textId="77777777" w:rsidR="00172589" w:rsidRPr="00172589" w:rsidRDefault="00172589" w:rsidP="00172589">
      <w:pPr>
        <w:pStyle w:val="ydpef885d0cmsonormal"/>
        <w:numPr>
          <w:ilvl w:val="0"/>
          <w:numId w:val="38"/>
        </w:numPr>
        <w:shd w:val="clear" w:color="auto" w:fill="FFFFFF"/>
        <w:spacing w:line="233" w:lineRule="atLeast"/>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t>Public Administration</w:t>
      </w:r>
    </w:p>
    <w:p w14:paraId="1F992B6C" w14:textId="38450881" w:rsidR="0022642A" w:rsidRDefault="0022642A" w:rsidP="00172589">
      <w:pPr>
        <w:pStyle w:val="ydpef885d0cmsonormal"/>
        <w:numPr>
          <w:ilvl w:val="0"/>
          <w:numId w:val="38"/>
        </w:numPr>
        <w:shd w:val="clear" w:color="auto" w:fill="FFFFFF"/>
        <w:spacing w:line="233" w:lineRule="atLeast"/>
        <w:rPr>
          <w:rFonts w:asciiTheme="minorHAnsi" w:eastAsia="Times New Roman" w:hAnsiTheme="minorHAnsi" w:cstheme="minorHAnsi"/>
          <w:color w:val="1D2228"/>
          <w:sz w:val="24"/>
          <w:szCs w:val="24"/>
        </w:rPr>
      </w:pPr>
      <w:r w:rsidRPr="0022642A">
        <w:rPr>
          <w:rFonts w:asciiTheme="minorHAnsi" w:eastAsia="Times New Roman" w:hAnsiTheme="minorHAnsi" w:cstheme="minorHAnsi"/>
          <w:color w:val="1D2228"/>
          <w:sz w:val="24"/>
          <w:szCs w:val="24"/>
        </w:rPr>
        <w:t xml:space="preserve">Professional, scientific, and management, and administrative, and waste management </w:t>
      </w:r>
      <w:r>
        <w:rPr>
          <w:rFonts w:asciiTheme="minorHAnsi" w:eastAsia="Times New Roman" w:hAnsiTheme="minorHAnsi" w:cstheme="minorHAnsi"/>
          <w:color w:val="1D2228"/>
          <w:sz w:val="24"/>
          <w:szCs w:val="24"/>
        </w:rPr>
        <w:t>S</w:t>
      </w:r>
      <w:r w:rsidRPr="0022642A">
        <w:rPr>
          <w:rFonts w:asciiTheme="minorHAnsi" w:eastAsia="Times New Roman" w:hAnsiTheme="minorHAnsi" w:cstheme="minorHAnsi"/>
          <w:color w:val="1D2228"/>
          <w:sz w:val="24"/>
          <w:szCs w:val="24"/>
        </w:rPr>
        <w:t>ervices</w:t>
      </w:r>
    </w:p>
    <w:p w14:paraId="047FB183" w14:textId="3136D514" w:rsidR="00172589" w:rsidRPr="00172589" w:rsidRDefault="00172589" w:rsidP="00172589">
      <w:pPr>
        <w:pStyle w:val="ydpef885d0cmsonormal"/>
        <w:numPr>
          <w:ilvl w:val="0"/>
          <w:numId w:val="38"/>
        </w:numPr>
        <w:shd w:val="clear" w:color="auto" w:fill="FFFFFF"/>
        <w:spacing w:line="233" w:lineRule="atLeast"/>
        <w:rPr>
          <w:rFonts w:asciiTheme="minorHAnsi" w:eastAsia="Times New Roman" w:hAnsiTheme="minorHAnsi" w:cstheme="minorHAnsi"/>
          <w:color w:val="1D2228"/>
          <w:sz w:val="24"/>
          <w:szCs w:val="24"/>
        </w:rPr>
      </w:pPr>
      <w:r w:rsidRPr="00172589">
        <w:rPr>
          <w:rFonts w:asciiTheme="minorHAnsi" w:eastAsia="Times New Roman" w:hAnsiTheme="minorHAnsi" w:cstheme="minorHAnsi"/>
          <w:color w:val="1D2228"/>
          <w:sz w:val="24"/>
          <w:szCs w:val="24"/>
        </w:rPr>
        <w:t>Manufacturing</w:t>
      </w:r>
    </w:p>
    <w:p w14:paraId="5B9B12DD" w14:textId="7435EC89" w:rsidR="000D2F16" w:rsidRPr="000D2F16" w:rsidRDefault="00172589" w:rsidP="00AE473B">
      <w:pPr>
        <w:pStyle w:val="ydpef885d0cmsonormal"/>
        <w:numPr>
          <w:ilvl w:val="0"/>
          <w:numId w:val="38"/>
        </w:numPr>
        <w:shd w:val="clear" w:color="auto" w:fill="FFFFFF"/>
        <w:spacing w:line="233" w:lineRule="atLeast"/>
        <w:rPr>
          <w:rFonts w:asciiTheme="minorHAnsi" w:hAnsiTheme="minorHAnsi" w:cstheme="minorHAnsi"/>
          <w:sz w:val="24"/>
          <w:szCs w:val="24"/>
        </w:rPr>
      </w:pPr>
      <w:r w:rsidRPr="00172589">
        <w:rPr>
          <w:rFonts w:eastAsia="Times New Roman" w:cstheme="minorHAnsi"/>
          <w:color w:val="1D2228"/>
          <w:sz w:val="24"/>
          <w:szCs w:val="24"/>
        </w:rPr>
        <w:t>Construction</w:t>
      </w:r>
    </w:p>
    <w:p w14:paraId="717FBE60" w14:textId="51378076" w:rsidR="003B52EE" w:rsidRPr="008E26C2" w:rsidRDefault="003B52EE" w:rsidP="00B82802">
      <w:pPr>
        <w:pStyle w:val="Heading1"/>
      </w:pPr>
      <w:r w:rsidRPr="008E26C2">
        <w:t>STEM WORKFORCE</w:t>
      </w:r>
    </w:p>
    <w:p w14:paraId="0EEC2B16" w14:textId="10084FB6" w:rsidR="00620175" w:rsidRPr="008E26C2" w:rsidRDefault="00620175" w:rsidP="00620175">
      <w:pPr>
        <w:pStyle w:val="ListParagraph"/>
        <w:numPr>
          <w:ilvl w:val="0"/>
          <w:numId w:val="24"/>
        </w:numPr>
        <w:rPr>
          <w:sz w:val="24"/>
          <w:szCs w:val="24"/>
        </w:rPr>
      </w:pPr>
      <w:r w:rsidRPr="008E26C2">
        <w:rPr>
          <w:rFonts w:cstheme="minorHAnsi"/>
          <w:color w:val="1D2228"/>
          <w:sz w:val="24"/>
          <w:szCs w:val="24"/>
        </w:rPr>
        <w:t xml:space="preserve">Of those veterans in the STEM workforce, </w:t>
      </w:r>
      <w:r w:rsidR="005B2F0A">
        <w:rPr>
          <w:rFonts w:cstheme="minorHAnsi"/>
          <w:color w:val="1D2228"/>
          <w:sz w:val="24"/>
          <w:szCs w:val="24"/>
        </w:rPr>
        <w:t>less than 1</w:t>
      </w:r>
      <w:r w:rsidRPr="008E26C2">
        <w:rPr>
          <w:rFonts w:cstheme="minorHAnsi"/>
          <w:color w:val="1D2228"/>
          <w:sz w:val="24"/>
          <w:szCs w:val="24"/>
        </w:rPr>
        <w:t xml:space="preserve">% are </w:t>
      </w:r>
      <w:r w:rsidR="005B2F0A" w:rsidRPr="005B2F0A">
        <w:rPr>
          <w:rFonts w:cstheme="minorHAnsi"/>
          <w:color w:val="1D2228"/>
          <w:sz w:val="24"/>
          <w:szCs w:val="24"/>
        </w:rPr>
        <w:t xml:space="preserve">American Indian or Alaska Native </w:t>
      </w:r>
    </w:p>
    <w:p w14:paraId="57033621" w14:textId="55A31C2C" w:rsidR="007E3786" w:rsidRPr="005B2F0A" w:rsidRDefault="007E3786">
      <w:pPr>
        <w:pStyle w:val="ListParagraph"/>
        <w:numPr>
          <w:ilvl w:val="0"/>
          <w:numId w:val="24"/>
        </w:numPr>
        <w:rPr>
          <w:sz w:val="24"/>
          <w:szCs w:val="24"/>
        </w:rPr>
      </w:pPr>
      <w:r w:rsidRPr="005B2F0A">
        <w:rPr>
          <w:sz w:val="24"/>
          <w:szCs w:val="24"/>
        </w:rPr>
        <w:t>$</w:t>
      </w:r>
      <w:r w:rsidR="005B2F0A" w:rsidRPr="005B2F0A">
        <w:t xml:space="preserve"> </w:t>
      </w:r>
      <w:r w:rsidR="005B2F0A" w:rsidRPr="005B2F0A">
        <w:rPr>
          <w:sz w:val="24"/>
          <w:szCs w:val="24"/>
        </w:rPr>
        <w:t>82,025</w:t>
      </w:r>
      <w:r w:rsidR="005B2F0A">
        <w:rPr>
          <w:sz w:val="24"/>
          <w:szCs w:val="24"/>
        </w:rPr>
        <w:t xml:space="preserve"> </w:t>
      </w:r>
      <w:r w:rsidR="00E661B5" w:rsidRPr="005B2F0A">
        <w:rPr>
          <w:sz w:val="24"/>
          <w:szCs w:val="24"/>
        </w:rPr>
        <w:t>a</w:t>
      </w:r>
      <w:r w:rsidRPr="005B2F0A">
        <w:rPr>
          <w:sz w:val="24"/>
          <w:szCs w:val="24"/>
        </w:rPr>
        <w:t xml:space="preserve">verage </w:t>
      </w:r>
      <w:r w:rsidR="00E661B5" w:rsidRPr="005B2F0A">
        <w:rPr>
          <w:sz w:val="24"/>
          <w:szCs w:val="24"/>
        </w:rPr>
        <w:t>e</w:t>
      </w:r>
      <w:r w:rsidRPr="005B2F0A">
        <w:rPr>
          <w:sz w:val="24"/>
          <w:szCs w:val="24"/>
        </w:rPr>
        <w:t xml:space="preserve">arnings for </w:t>
      </w:r>
      <w:r w:rsidR="005B2F0A" w:rsidRPr="005B2F0A">
        <w:rPr>
          <w:rFonts w:cstheme="minorHAnsi"/>
          <w:color w:val="1D2228"/>
          <w:sz w:val="24"/>
          <w:szCs w:val="24"/>
        </w:rPr>
        <w:t xml:space="preserve">American Indian or Alaska Native </w:t>
      </w:r>
      <w:r w:rsidR="00E661B5" w:rsidRPr="005B2F0A">
        <w:rPr>
          <w:sz w:val="24"/>
          <w:szCs w:val="24"/>
        </w:rPr>
        <w:t>v</w:t>
      </w:r>
      <w:r w:rsidRPr="005B2F0A">
        <w:rPr>
          <w:sz w:val="24"/>
          <w:szCs w:val="24"/>
        </w:rPr>
        <w:t>eterans in STEM</w:t>
      </w:r>
      <w:r w:rsidR="00CB4189" w:rsidRPr="005B2F0A">
        <w:rPr>
          <w:sz w:val="24"/>
          <w:szCs w:val="24"/>
        </w:rPr>
        <w:t xml:space="preserve"> </w:t>
      </w:r>
    </w:p>
    <w:p w14:paraId="23DB2271" w14:textId="57CC1832" w:rsidR="00E661B5" w:rsidRPr="008E26C2" w:rsidRDefault="00E661B5" w:rsidP="00C87A9A">
      <w:pPr>
        <w:pStyle w:val="ListParagraph"/>
        <w:numPr>
          <w:ilvl w:val="1"/>
          <w:numId w:val="24"/>
        </w:numPr>
        <w:rPr>
          <w:sz w:val="24"/>
          <w:szCs w:val="24"/>
        </w:rPr>
      </w:pPr>
      <w:r w:rsidRPr="008E26C2">
        <w:rPr>
          <w:sz w:val="24"/>
          <w:szCs w:val="24"/>
        </w:rPr>
        <w:t>$</w:t>
      </w:r>
      <w:r w:rsidR="005B2F0A" w:rsidRPr="005B2F0A">
        <w:t xml:space="preserve"> </w:t>
      </w:r>
      <w:r w:rsidR="005B2F0A" w:rsidRPr="005B2F0A">
        <w:rPr>
          <w:sz w:val="24"/>
          <w:szCs w:val="24"/>
        </w:rPr>
        <w:t>96,491</w:t>
      </w:r>
      <w:r w:rsidR="005B2F0A">
        <w:rPr>
          <w:sz w:val="24"/>
          <w:szCs w:val="24"/>
        </w:rPr>
        <w:t xml:space="preserve"> </w:t>
      </w:r>
      <w:r w:rsidRPr="008E26C2">
        <w:rPr>
          <w:sz w:val="24"/>
          <w:szCs w:val="24"/>
        </w:rPr>
        <w:t xml:space="preserve">average earnings for </w:t>
      </w:r>
      <w:r w:rsidR="005B2F0A" w:rsidRPr="00E6676F">
        <w:rPr>
          <w:rFonts w:cstheme="minorHAnsi"/>
          <w:color w:val="1D2228"/>
          <w:sz w:val="24"/>
          <w:szCs w:val="24"/>
        </w:rPr>
        <w:t xml:space="preserve">American Indian or Alaska Native </w:t>
      </w:r>
      <w:r w:rsidR="0043647B" w:rsidRPr="008E26C2">
        <w:rPr>
          <w:sz w:val="24"/>
          <w:szCs w:val="24"/>
        </w:rPr>
        <w:t xml:space="preserve">veterans </w:t>
      </w:r>
      <w:r w:rsidRPr="008E26C2">
        <w:rPr>
          <w:sz w:val="24"/>
          <w:szCs w:val="24"/>
        </w:rPr>
        <w:t xml:space="preserve">in STEM with a college degree or </w:t>
      </w:r>
      <w:r w:rsidR="004C3F58" w:rsidRPr="008E26C2">
        <w:rPr>
          <w:sz w:val="24"/>
          <w:szCs w:val="24"/>
        </w:rPr>
        <w:t>higher</w:t>
      </w:r>
    </w:p>
    <w:p w14:paraId="2F86A921" w14:textId="0FA87505" w:rsidR="0043647B" w:rsidRDefault="0043647B" w:rsidP="00C87A9A">
      <w:pPr>
        <w:pStyle w:val="ListParagraph"/>
        <w:numPr>
          <w:ilvl w:val="1"/>
          <w:numId w:val="24"/>
        </w:numPr>
        <w:rPr>
          <w:sz w:val="24"/>
          <w:szCs w:val="24"/>
        </w:rPr>
      </w:pPr>
      <w:r w:rsidRPr="008E26C2">
        <w:rPr>
          <w:sz w:val="24"/>
          <w:szCs w:val="24"/>
        </w:rPr>
        <w:t>$</w:t>
      </w:r>
      <w:r w:rsidR="005B2F0A" w:rsidRPr="005B2F0A">
        <w:t xml:space="preserve"> </w:t>
      </w:r>
      <w:proofErr w:type="gramStart"/>
      <w:r w:rsidR="005B2F0A" w:rsidRPr="005B2F0A">
        <w:rPr>
          <w:sz w:val="24"/>
          <w:szCs w:val="24"/>
        </w:rPr>
        <w:t>69,707</w:t>
      </w:r>
      <w:r w:rsidR="005B2F0A" w:rsidRPr="005B2F0A" w:rsidDel="005B2F0A">
        <w:rPr>
          <w:sz w:val="24"/>
          <w:szCs w:val="24"/>
        </w:rPr>
        <w:t xml:space="preserve"> </w:t>
      </w:r>
      <w:r w:rsidRPr="008E26C2">
        <w:rPr>
          <w:sz w:val="24"/>
          <w:szCs w:val="24"/>
        </w:rPr>
        <w:t xml:space="preserve"> average</w:t>
      </w:r>
      <w:proofErr w:type="gramEnd"/>
      <w:r w:rsidRPr="008E26C2">
        <w:rPr>
          <w:sz w:val="24"/>
          <w:szCs w:val="24"/>
        </w:rPr>
        <w:t xml:space="preserve"> earnings for </w:t>
      </w:r>
      <w:r w:rsidR="005B2F0A" w:rsidRPr="00E6676F">
        <w:rPr>
          <w:rFonts w:cstheme="minorHAnsi"/>
          <w:color w:val="1D2228"/>
          <w:sz w:val="24"/>
          <w:szCs w:val="24"/>
        </w:rPr>
        <w:t xml:space="preserve">American Indian or Alaska Native </w:t>
      </w:r>
      <w:r w:rsidRPr="008E26C2">
        <w:rPr>
          <w:sz w:val="24"/>
          <w:szCs w:val="24"/>
        </w:rPr>
        <w:t xml:space="preserve">veterans in STEM with less than a college degree </w:t>
      </w:r>
    </w:p>
    <w:p w14:paraId="4C9DEA2D" w14:textId="77777777" w:rsidR="0098552B" w:rsidRPr="008E26C2" w:rsidRDefault="0098552B" w:rsidP="0098552B">
      <w:pPr>
        <w:pStyle w:val="ListParagraph"/>
        <w:ind w:left="1440"/>
        <w:rPr>
          <w:sz w:val="24"/>
          <w:szCs w:val="24"/>
        </w:rPr>
      </w:pPr>
    </w:p>
    <w:p w14:paraId="45C3FE41" w14:textId="4015E635" w:rsidR="006A509D" w:rsidRDefault="006A509D" w:rsidP="007E3786">
      <w:pPr>
        <w:rPr>
          <w:b/>
          <w:bCs/>
          <w:caps/>
          <w:sz w:val="28"/>
          <w:szCs w:val="28"/>
        </w:rPr>
      </w:pPr>
      <w:r>
        <w:rPr>
          <w:noProof/>
        </w:rPr>
        <mc:AlternateContent>
          <mc:Choice Requires="wps">
            <w:drawing>
              <wp:anchor distT="0" distB="0" distL="114300" distR="114300" simplePos="0" relativeHeight="251661312" behindDoc="0" locked="0" layoutInCell="1" allowOverlap="1" wp14:anchorId="232D47F0" wp14:editId="7FB431C6">
                <wp:simplePos x="0" y="0"/>
                <wp:positionH relativeFrom="column">
                  <wp:posOffset>0</wp:posOffset>
                </wp:positionH>
                <wp:positionV relativeFrom="paragraph">
                  <wp:posOffset>-635</wp:posOffset>
                </wp:positionV>
                <wp:extent cx="4540194" cy="985962"/>
                <wp:effectExtent l="0" t="0" r="13335" b="24130"/>
                <wp:wrapNone/>
                <wp:docPr id="3" name="Rectangle 3"/>
                <wp:cNvGraphicFramePr/>
                <a:graphic xmlns:a="http://schemas.openxmlformats.org/drawingml/2006/main">
                  <a:graphicData uri="http://schemas.microsoft.com/office/word/2010/wordprocessingShape">
                    <wps:wsp>
                      <wps:cNvSpPr/>
                      <wps:spPr>
                        <a:xfrm>
                          <a:off x="0" y="0"/>
                          <a:ext cx="4540194" cy="9859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2B78E5" w14:textId="77777777" w:rsidR="006A509D" w:rsidRDefault="006A509D" w:rsidP="006A509D">
                            <w:pPr>
                              <w:rPr>
                                <w:i/>
                                <w:iCs/>
                              </w:rPr>
                            </w:pPr>
                            <w:r w:rsidRPr="006A509D">
                              <w:t>What are your career aspirations?</w:t>
                            </w:r>
                            <w:r>
                              <w:rPr>
                                <w:i/>
                                <w:iCs/>
                              </w:rPr>
                              <w:t xml:space="preserve"> </w:t>
                            </w:r>
                          </w:p>
                          <w:p w14:paraId="1E4B0BF1" w14:textId="16D1B74C" w:rsidR="006A509D" w:rsidRPr="006A509D" w:rsidRDefault="006A509D" w:rsidP="006A509D">
                            <w:pPr>
                              <w:rPr>
                                <w:i/>
                                <w:iCs/>
                              </w:rPr>
                            </w:pPr>
                            <w:r w:rsidRPr="006A509D">
                              <w:rPr>
                                <w:i/>
                                <w:iCs/>
                              </w:rPr>
                              <w:t xml:space="preserve">“Open law firm catering to native </w:t>
                            </w:r>
                            <w:proofErr w:type="spellStart"/>
                            <w:r w:rsidRPr="006A509D">
                              <w:rPr>
                                <w:i/>
                                <w:iCs/>
                              </w:rPr>
                              <w:t>americans</w:t>
                            </w:r>
                            <w:proofErr w:type="spellEnd"/>
                            <w:r w:rsidRPr="006A509D">
                              <w:rPr>
                                <w:i/>
                                <w:iCs/>
                              </w:rPr>
                              <w:t xml:space="preserve"> and start a law program for them in AK” – Army Gulf War Era I Veteran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D47F0" id="Rectangle 3" o:spid="_x0000_s1027" style="position:absolute;margin-left:0;margin-top:-.05pt;width:357.5pt;height: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" fillcolor="#4472c4 [3204]" strokecolor="#1f3763 [1604]" strokeweight="1pt">
                <v:textbox>
                  <w:txbxContent>
                    <w:p w14:paraId="322B78E5" w14:textId="77777777" w:rsidR="006A509D" w:rsidRDefault="006A509D" w:rsidP="006A509D">
                      <w:pPr>
                        <w:rPr>
                          <w:i/>
                          <w:iCs/>
                        </w:rPr>
                      </w:pPr>
                      <w:r w:rsidRPr="006A509D">
                        <w:t>What are your career aspirations?</w:t>
                      </w:r>
                      <w:r>
                        <w:rPr>
                          <w:i/>
                          <w:iCs/>
                        </w:rPr>
                        <w:t xml:space="preserve"> </w:t>
                      </w:r>
                    </w:p>
                    <w:p w14:paraId="1E4B0BF1" w14:textId="16D1B74C" w:rsidR="006A509D" w:rsidRPr="006A509D" w:rsidRDefault="006A509D" w:rsidP="006A509D">
                      <w:pPr>
                        <w:rPr>
                          <w:i/>
                          <w:iCs/>
                        </w:rPr>
                      </w:pPr>
                      <w:r w:rsidRPr="006A509D">
                        <w:rPr>
                          <w:i/>
                          <w:iCs/>
                        </w:rPr>
                        <w:t xml:space="preserve">“Open law firm catering to native </w:t>
                      </w:r>
                      <w:proofErr w:type="spellStart"/>
                      <w:r w:rsidRPr="006A509D">
                        <w:rPr>
                          <w:i/>
                          <w:iCs/>
                        </w:rPr>
                        <w:t>americans</w:t>
                      </w:r>
                      <w:proofErr w:type="spellEnd"/>
                      <w:r w:rsidRPr="006A509D">
                        <w:rPr>
                          <w:i/>
                          <w:iCs/>
                        </w:rPr>
                        <w:t xml:space="preserve"> and start a law program for them in AK” – Army Gulf War Era I Veteran</w:t>
                      </w:r>
                    </w:p>
                  </w:txbxContent>
                </v:textbox>
              </v:rect>
            </w:pict>
          </mc:Fallback>
        </mc:AlternateContent>
      </w:r>
    </w:p>
    <w:p w14:paraId="4AB4DF53" w14:textId="17E86007" w:rsidR="006A509D" w:rsidRDefault="006A509D" w:rsidP="007E3786">
      <w:pPr>
        <w:rPr>
          <w:b/>
          <w:bCs/>
          <w:caps/>
          <w:sz w:val="28"/>
          <w:szCs w:val="28"/>
        </w:rPr>
      </w:pPr>
    </w:p>
    <w:p w14:paraId="48B89D19" w14:textId="77777777" w:rsidR="006A509D" w:rsidRDefault="006A509D" w:rsidP="007E3786">
      <w:pPr>
        <w:rPr>
          <w:b/>
          <w:bCs/>
          <w:caps/>
          <w:sz w:val="28"/>
          <w:szCs w:val="28"/>
        </w:rPr>
      </w:pPr>
    </w:p>
    <w:p w14:paraId="6763255B" w14:textId="77777777" w:rsidR="00416974" w:rsidRDefault="00416974" w:rsidP="00B82802">
      <w:pPr>
        <w:pStyle w:val="Heading1"/>
      </w:pPr>
    </w:p>
    <w:p w14:paraId="70028A86" w14:textId="3CC4DD1B" w:rsidR="00BA282A" w:rsidRPr="001D1198" w:rsidRDefault="00C86739" w:rsidP="00B82802">
      <w:pPr>
        <w:pStyle w:val="Heading1"/>
      </w:pPr>
      <w:r w:rsidRPr="001D1198">
        <w:t>Entrepreneurship</w:t>
      </w:r>
      <w:r w:rsidR="00BA282A" w:rsidRPr="001D1198">
        <w:t xml:space="preserve"> </w:t>
      </w:r>
    </w:p>
    <w:p w14:paraId="38CDC2B4" w14:textId="28F4ECB6" w:rsidR="002F2D78" w:rsidRPr="00C87A9A" w:rsidRDefault="003B52EE" w:rsidP="00C87A9A">
      <w:pPr>
        <w:pStyle w:val="ListParagraph"/>
        <w:numPr>
          <w:ilvl w:val="0"/>
          <w:numId w:val="26"/>
        </w:numPr>
        <w:spacing w:after="120"/>
        <w:rPr>
          <w:rFonts w:cstheme="minorHAnsi"/>
          <w:color w:val="1D2228"/>
        </w:rPr>
      </w:pPr>
      <w:r w:rsidRPr="00C87A9A">
        <w:rPr>
          <w:rFonts w:cstheme="minorHAnsi"/>
          <w:color w:val="1D2228"/>
          <w:sz w:val="24"/>
          <w:szCs w:val="24"/>
        </w:rPr>
        <w:t xml:space="preserve">In </w:t>
      </w:r>
      <w:r w:rsidR="00771A34" w:rsidRPr="00C87A9A">
        <w:rPr>
          <w:rFonts w:cstheme="minorHAnsi"/>
          <w:color w:val="1D2228"/>
          <w:sz w:val="24"/>
          <w:szCs w:val="24"/>
        </w:rPr>
        <w:t>2019</w:t>
      </w:r>
      <w:r w:rsidRPr="00C87A9A">
        <w:rPr>
          <w:rFonts w:cstheme="minorHAnsi"/>
          <w:color w:val="1D2228"/>
          <w:sz w:val="24"/>
          <w:szCs w:val="24"/>
        </w:rPr>
        <w:t xml:space="preserve">, </w:t>
      </w:r>
      <w:r w:rsidR="008F4F57" w:rsidRPr="00C87A9A">
        <w:rPr>
          <w:rFonts w:cstheme="minorHAnsi"/>
          <w:color w:val="1D2228"/>
          <w:sz w:val="24"/>
          <w:szCs w:val="24"/>
        </w:rPr>
        <w:t>10</w:t>
      </w:r>
      <w:r w:rsidRPr="00C87A9A">
        <w:rPr>
          <w:rFonts w:cstheme="minorHAnsi"/>
          <w:color w:val="1D2228"/>
          <w:sz w:val="24"/>
          <w:szCs w:val="24"/>
        </w:rPr>
        <w:t xml:space="preserve">% of </w:t>
      </w:r>
      <w:r w:rsidR="008F4F57" w:rsidRPr="00C87A9A">
        <w:rPr>
          <w:rFonts w:cstheme="minorHAnsi"/>
          <w:color w:val="1D2228"/>
          <w:sz w:val="24"/>
          <w:szCs w:val="24"/>
        </w:rPr>
        <w:t xml:space="preserve">American Indian or Alaska Native </w:t>
      </w:r>
      <w:r w:rsidRPr="00C87A9A">
        <w:rPr>
          <w:rFonts w:cstheme="minorHAnsi"/>
          <w:color w:val="1D2228"/>
          <w:sz w:val="24"/>
          <w:szCs w:val="24"/>
        </w:rPr>
        <w:t xml:space="preserve">veterans </w:t>
      </w:r>
      <w:r w:rsidR="008378CF" w:rsidRPr="00C87A9A">
        <w:rPr>
          <w:rFonts w:cstheme="minorHAnsi"/>
          <w:color w:val="1D2228"/>
          <w:sz w:val="24"/>
          <w:szCs w:val="24"/>
        </w:rPr>
        <w:t xml:space="preserve">were </w:t>
      </w:r>
      <w:r w:rsidRPr="00C87A9A">
        <w:rPr>
          <w:rFonts w:cstheme="minorHAnsi"/>
          <w:color w:val="1D2228"/>
          <w:sz w:val="24"/>
          <w:szCs w:val="24"/>
        </w:rPr>
        <w:t xml:space="preserve">self-employed </w:t>
      </w:r>
    </w:p>
    <w:p w14:paraId="43861A72" w14:textId="2115594E" w:rsidR="00475774" w:rsidRDefault="00475774" w:rsidP="00F92358">
      <w:pPr>
        <w:rPr>
          <w:b/>
          <w:bCs/>
          <w:caps/>
          <w:color w:val="7F7F7F" w:themeColor="text1" w:themeTint="80"/>
        </w:rPr>
      </w:pPr>
    </w:p>
    <w:p w14:paraId="75057630" w14:textId="45E2F9B9" w:rsidR="00B21952" w:rsidRPr="00C87A9A" w:rsidRDefault="00B21952" w:rsidP="00B21952">
      <w:pPr>
        <w:pStyle w:val="ListParagraph"/>
        <w:numPr>
          <w:ilvl w:val="0"/>
          <w:numId w:val="43"/>
        </w:numPr>
        <w:autoSpaceDE w:val="0"/>
        <w:autoSpaceDN w:val="0"/>
        <w:spacing w:after="0" w:line="252" w:lineRule="auto"/>
        <w:rPr>
          <w:rFonts w:cstheme="minorHAnsi"/>
          <w:color w:val="1A1A1A"/>
          <w:sz w:val="24"/>
          <w:szCs w:val="24"/>
        </w:rPr>
      </w:pPr>
      <w:r w:rsidRPr="00C87A9A">
        <w:rPr>
          <w:rFonts w:cstheme="minorHAnsi"/>
          <w:color w:val="1A1A1A"/>
          <w:sz w:val="24"/>
          <w:szCs w:val="24"/>
        </w:rPr>
        <w:t xml:space="preserve">60% of </w:t>
      </w:r>
      <w:r w:rsidRPr="00B21952">
        <w:rPr>
          <w:rFonts w:cstheme="minorHAnsi"/>
          <w:color w:val="1D2228"/>
          <w:sz w:val="24"/>
          <w:szCs w:val="24"/>
        </w:rPr>
        <w:t xml:space="preserve">American Indian or Alaska Native </w:t>
      </w:r>
      <w:r w:rsidRPr="00C87A9A">
        <w:rPr>
          <w:rFonts w:cstheme="minorHAnsi"/>
          <w:color w:val="1A1A1A"/>
          <w:sz w:val="24"/>
          <w:szCs w:val="24"/>
        </w:rPr>
        <w:t>veteran entrepreneurs indicated that navigating the resources in their local community was not easy i</w:t>
      </w:r>
      <w:r w:rsidRPr="00B21952">
        <w:rPr>
          <w:rFonts w:cstheme="minorHAnsi"/>
          <w:color w:val="1D2228"/>
          <w:sz w:val="24"/>
          <w:szCs w:val="24"/>
        </w:rPr>
        <w:t>n 2020</w:t>
      </w:r>
    </w:p>
    <w:p w14:paraId="77518E48" w14:textId="0ECC605D" w:rsidR="00B21952" w:rsidRDefault="00B21952" w:rsidP="00F92358">
      <w:pPr>
        <w:rPr>
          <w:b/>
          <w:bCs/>
          <w:caps/>
          <w:color w:val="7F7F7F" w:themeColor="text1" w:themeTint="80"/>
        </w:rPr>
      </w:pPr>
    </w:p>
    <w:p w14:paraId="51997B2B" w14:textId="77777777" w:rsidR="00B21952" w:rsidRDefault="00B21952" w:rsidP="00F92358">
      <w:pPr>
        <w:rPr>
          <w:b/>
          <w:bCs/>
          <w:caps/>
          <w:color w:val="7F7F7F" w:themeColor="text1" w:themeTint="80"/>
        </w:rPr>
      </w:pPr>
    </w:p>
    <w:p w14:paraId="71C70E47" w14:textId="4B83D0FC" w:rsidR="00655C01" w:rsidRPr="00994BFE" w:rsidRDefault="00655C01" w:rsidP="00A30E1D">
      <w:pPr>
        <w:pStyle w:val="Heading2"/>
      </w:pPr>
      <w:r w:rsidRPr="00994BFE">
        <w:t>motivations</w:t>
      </w:r>
      <w:r w:rsidR="008378CF">
        <w:t xml:space="preserve"> for pursing entrepreneurship </w:t>
      </w:r>
    </w:p>
    <w:p w14:paraId="59D31C0F" w14:textId="44178C7D" w:rsidR="00B25FD7" w:rsidRPr="00C87A9A" w:rsidRDefault="00B25FD7" w:rsidP="00B25FD7">
      <w:pPr>
        <w:pStyle w:val="ListParagraph"/>
        <w:numPr>
          <w:ilvl w:val="0"/>
          <w:numId w:val="27"/>
        </w:numPr>
        <w:rPr>
          <w:sz w:val="24"/>
          <w:szCs w:val="24"/>
        </w:rPr>
      </w:pPr>
      <w:r w:rsidRPr="00C87A9A">
        <w:rPr>
          <w:sz w:val="24"/>
          <w:szCs w:val="24"/>
        </w:rPr>
        <w:t>45% Opportunity to be financially independent/increase personal income</w:t>
      </w:r>
    </w:p>
    <w:p w14:paraId="12E85AA5" w14:textId="6F9557CD" w:rsidR="00B25FD7" w:rsidRPr="00C87A9A" w:rsidRDefault="00B25FD7" w:rsidP="00B25FD7">
      <w:pPr>
        <w:pStyle w:val="ListParagraph"/>
        <w:numPr>
          <w:ilvl w:val="0"/>
          <w:numId w:val="27"/>
        </w:numPr>
        <w:rPr>
          <w:sz w:val="24"/>
          <w:szCs w:val="24"/>
        </w:rPr>
      </w:pPr>
      <w:r w:rsidRPr="00C87A9A">
        <w:rPr>
          <w:sz w:val="24"/>
          <w:szCs w:val="24"/>
        </w:rPr>
        <w:lastRenderedPageBreak/>
        <w:t>38% Maintain personal freedom</w:t>
      </w:r>
    </w:p>
    <w:p w14:paraId="76EA34B2" w14:textId="3E985CCD" w:rsidR="00B25FD7" w:rsidRPr="00C87A9A" w:rsidRDefault="00B25FD7" w:rsidP="00B25FD7">
      <w:pPr>
        <w:pStyle w:val="ListParagraph"/>
        <w:numPr>
          <w:ilvl w:val="0"/>
          <w:numId w:val="27"/>
        </w:numPr>
        <w:rPr>
          <w:sz w:val="24"/>
          <w:szCs w:val="24"/>
        </w:rPr>
      </w:pPr>
      <w:r w:rsidRPr="00C87A9A">
        <w:rPr>
          <w:sz w:val="24"/>
          <w:szCs w:val="24"/>
        </w:rPr>
        <w:t>36% Improving quality of life</w:t>
      </w:r>
    </w:p>
    <w:p w14:paraId="11F478D1" w14:textId="365EBDA9" w:rsidR="00B25FD7" w:rsidRPr="00C87A9A" w:rsidRDefault="00B25FD7" w:rsidP="00B25FD7">
      <w:pPr>
        <w:pStyle w:val="ListParagraph"/>
        <w:numPr>
          <w:ilvl w:val="0"/>
          <w:numId w:val="27"/>
        </w:numPr>
        <w:rPr>
          <w:sz w:val="24"/>
          <w:szCs w:val="24"/>
        </w:rPr>
      </w:pPr>
      <w:r w:rsidRPr="00C87A9A">
        <w:rPr>
          <w:sz w:val="24"/>
          <w:szCs w:val="24"/>
        </w:rPr>
        <w:t xml:space="preserve">32% Chance to implement own ideas/creating something </w:t>
      </w:r>
    </w:p>
    <w:p w14:paraId="6ACBAFFB" w14:textId="441DF50B" w:rsidR="00B25FD7" w:rsidRPr="00C87A9A" w:rsidRDefault="00B25FD7" w:rsidP="00B25FD7">
      <w:pPr>
        <w:pStyle w:val="ListParagraph"/>
        <w:numPr>
          <w:ilvl w:val="0"/>
          <w:numId w:val="27"/>
        </w:numPr>
        <w:rPr>
          <w:sz w:val="24"/>
          <w:szCs w:val="24"/>
        </w:rPr>
      </w:pPr>
      <w:r w:rsidRPr="00C87A9A">
        <w:rPr>
          <w:sz w:val="24"/>
          <w:szCs w:val="24"/>
        </w:rPr>
        <w:t>28% Helping society/supporting community</w:t>
      </w:r>
    </w:p>
    <w:p w14:paraId="232B2A05" w14:textId="79E26CB9" w:rsidR="00B25FD7" w:rsidRPr="00C87A9A" w:rsidRDefault="00B25FD7" w:rsidP="00B25FD7">
      <w:pPr>
        <w:pStyle w:val="ListParagraph"/>
        <w:numPr>
          <w:ilvl w:val="0"/>
          <w:numId w:val="27"/>
        </w:numPr>
        <w:rPr>
          <w:sz w:val="24"/>
          <w:szCs w:val="24"/>
        </w:rPr>
      </w:pPr>
      <w:r w:rsidRPr="00C87A9A">
        <w:rPr>
          <w:sz w:val="24"/>
          <w:szCs w:val="24"/>
        </w:rPr>
        <w:t>26% Secure future for family</w:t>
      </w:r>
    </w:p>
    <w:p w14:paraId="49F7C2C7" w14:textId="73486141" w:rsidR="00B25FD7" w:rsidRPr="00C87A9A" w:rsidRDefault="00B25FD7" w:rsidP="00B25FD7">
      <w:pPr>
        <w:pStyle w:val="ListParagraph"/>
        <w:numPr>
          <w:ilvl w:val="0"/>
          <w:numId w:val="27"/>
        </w:numPr>
        <w:rPr>
          <w:sz w:val="24"/>
          <w:szCs w:val="24"/>
        </w:rPr>
      </w:pPr>
      <w:r w:rsidRPr="00C87A9A">
        <w:rPr>
          <w:sz w:val="24"/>
          <w:szCs w:val="24"/>
        </w:rPr>
        <w:t>23% Having more free time/flexible hours</w:t>
      </w:r>
    </w:p>
    <w:p w14:paraId="40F838A4" w14:textId="21A0DBB2" w:rsidR="00B25FD7" w:rsidRPr="00C87A9A" w:rsidRDefault="00B25FD7" w:rsidP="00B25FD7">
      <w:pPr>
        <w:pStyle w:val="ListParagraph"/>
        <w:numPr>
          <w:ilvl w:val="0"/>
          <w:numId w:val="27"/>
        </w:numPr>
        <w:rPr>
          <w:sz w:val="24"/>
          <w:szCs w:val="24"/>
        </w:rPr>
      </w:pPr>
      <w:r w:rsidRPr="00C87A9A">
        <w:rPr>
          <w:sz w:val="24"/>
          <w:szCs w:val="24"/>
        </w:rPr>
        <w:t>17% Make own decisions</w:t>
      </w:r>
    </w:p>
    <w:p w14:paraId="04601E47" w14:textId="325EBB10" w:rsidR="00B20142" w:rsidRPr="00C87A9A" w:rsidRDefault="00B25FD7" w:rsidP="00B20142">
      <w:pPr>
        <w:pStyle w:val="ListParagraph"/>
        <w:numPr>
          <w:ilvl w:val="0"/>
          <w:numId w:val="27"/>
        </w:numPr>
        <w:rPr>
          <w:sz w:val="24"/>
          <w:szCs w:val="24"/>
        </w:rPr>
      </w:pPr>
      <w:r w:rsidRPr="00C87A9A">
        <w:rPr>
          <w:sz w:val="24"/>
          <w:szCs w:val="24"/>
        </w:rPr>
        <w:t>17% Personal security</w:t>
      </w:r>
    </w:p>
    <w:p w14:paraId="3A5E80A2" w14:textId="112DF3D6" w:rsidR="00655C01" w:rsidRPr="00994BFE" w:rsidRDefault="008378CF" w:rsidP="00A30E1D">
      <w:pPr>
        <w:pStyle w:val="Heading2"/>
      </w:pPr>
      <w:r>
        <w:t xml:space="preserve">Current </w:t>
      </w:r>
      <w:r w:rsidR="00655C01" w:rsidRPr="00994BFE">
        <w:t xml:space="preserve">Barriers </w:t>
      </w:r>
    </w:p>
    <w:p w14:paraId="1E5EE160" w14:textId="1B8A4747" w:rsidR="008E24CD" w:rsidRPr="00C87A9A" w:rsidRDefault="008E24CD" w:rsidP="008E24CD">
      <w:pPr>
        <w:pStyle w:val="ListParagraph"/>
        <w:numPr>
          <w:ilvl w:val="0"/>
          <w:numId w:val="27"/>
        </w:numPr>
        <w:rPr>
          <w:sz w:val="24"/>
          <w:szCs w:val="24"/>
        </w:rPr>
      </w:pPr>
      <w:r w:rsidRPr="00C87A9A">
        <w:rPr>
          <w:sz w:val="24"/>
          <w:szCs w:val="24"/>
        </w:rPr>
        <w:t>55% Lack of access to capital</w:t>
      </w:r>
    </w:p>
    <w:p w14:paraId="38F8D18E" w14:textId="1A6CAC3D" w:rsidR="008E24CD" w:rsidRPr="00C87A9A" w:rsidRDefault="008E24CD" w:rsidP="008E24CD">
      <w:pPr>
        <w:pStyle w:val="ListParagraph"/>
        <w:numPr>
          <w:ilvl w:val="0"/>
          <w:numId w:val="27"/>
        </w:numPr>
        <w:rPr>
          <w:sz w:val="24"/>
          <w:szCs w:val="24"/>
        </w:rPr>
      </w:pPr>
      <w:r w:rsidRPr="00C87A9A">
        <w:rPr>
          <w:sz w:val="24"/>
          <w:szCs w:val="24"/>
        </w:rPr>
        <w:t>45% Lack of financing</w:t>
      </w:r>
    </w:p>
    <w:p w14:paraId="3C8BF879" w14:textId="0002523C" w:rsidR="008E24CD" w:rsidRPr="00C87A9A" w:rsidRDefault="008E24CD" w:rsidP="008E24CD">
      <w:pPr>
        <w:pStyle w:val="ListParagraph"/>
        <w:numPr>
          <w:ilvl w:val="0"/>
          <w:numId w:val="27"/>
        </w:numPr>
        <w:rPr>
          <w:sz w:val="24"/>
          <w:szCs w:val="24"/>
        </w:rPr>
      </w:pPr>
      <w:r w:rsidRPr="00C87A9A">
        <w:rPr>
          <w:sz w:val="24"/>
          <w:szCs w:val="24"/>
        </w:rPr>
        <w:t>24% Federal regulations and policies</w:t>
      </w:r>
    </w:p>
    <w:p w14:paraId="60C80329" w14:textId="0EA6D49C" w:rsidR="008E24CD" w:rsidRPr="00C87A9A" w:rsidRDefault="008E24CD" w:rsidP="008E24CD">
      <w:pPr>
        <w:pStyle w:val="ListParagraph"/>
        <w:numPr>
          <w:ilvl w:val="0"/>
          <w:numId w:val="27"/>
        </w:numPr>
        <w:rPr>
          <w:sz w:val="24"/>
          <w:szCs w:val="24"/>
        </w:rPr>
      </w:pPr>
      <w:r w:rsidRPr="00C87A9A">
        <w:rPr>
          <w:sz w:val="24"/>
          <w:szCs w:val="24"/>
        </w:rPr>
        <w:t>24% Personal health issues (disability, etc.)</w:t>
      </w:r>
    </w:p>
    <w:p w14:paraId="742E277D" w14:textId="29E578A2" w:rsidR="008E24CD" w:rsidRPr="00C87A9A" w:rsidRDefault="008E24CD" w:rsidP="008E24CD">
      <w:pPr>
        <w:pStyle w:val="ListParagraph"/>
        <w:numPr>
          <w:ilvl w:val="0"/>
          <w:numId w:val="27"/>
        </w:numPr>
        <w:rPr>
          <w:sz w:val="24"/>
          <w:szCs w:val="24"/>
        </w:rPr>
      </w:pPr>
      <w:r w:rsidRPr="00C87A9A">
        <w:rPr>
          <w:sz w:val="24"/>
          <w:szCs w:val="24"/>
        </w:rPr>
        <w:t>21% Current economic situation</w:t>
      </w:r>
    </w:p>
    <w:p w14:paraId="29ADE052" w14:textId="4EFF48CD" w:rsidR="008E24CD" w:rsidRPr="00C87A9A" w:rsidRDefault="008E24CD" w:rsidP="008E24CD">
      <w:pPr>
        <w:pStyle w:val="ListParagraph"/>
        <w:numPr>
          <w:ilvl w:val="0"/>
          <w:numId w:val="27"/>
        </w:numPr>
        <w:rPr>
          <w:sz w:val="24"/>
          <w:szCs w:val="24"/>
        </w:rPr>
      </w:pPr>
      <w:r w:rsidRPr="00C87A9A">
        <w:rPr>
          <w:sz w:val="24"/>
          <w:szCs w:val="24"/>
        </w:rPr>
        <w:t>18% Irregular income</w:t>
      </w:r>
    </w:p>
    <w:p w14:paraId="0E8371A6" w14:textId="2BB6F821" w:rsidR="008E24CD" w:rsidRPr="00C87A9A" w:rsidRDefault="008E24CD" w:rsidP="008E24CD">
      <w:pPr>
        <w:pStyle w:val="ListParagraph"/>
        <w:numPr>
          <w:ilvl w:val="0"/>
          <w:numId w:val="27"/>
        </w:numPr>
        <w:rPr>
          <w:sz w:val="24"/>
          <w:szCs w:val="24"/>
        </w:rPr>
      </w:pPr>
      <w:r w:rsidRPr="00C87A9A">
        <w:rPr>
          <w:sz w:val="24"/>
          <w:szCs w:val="24"/>
        </w:rPr>
        <w:t>18% Taxes and legal fees</w:t>
      </w:r>
    </w:p>
    <w:p w14:paraId="63ABA832" w14:textId="0041BED6" w:rsidR="008E24CD" w:rsidRPr="00C87A9A" w:rsidRDefault="008E24CD" w:rsidP="008E24CD">
      <w:pPr>
        <w:pStyle w:val="ListParagraph"/>
        <w:numPr>
          <w:ilvl w:val="0"/>
          <w:numId w:val="27"/>
        </w:numPr>
        <w:rPr>
          <w:sz w:val="24"/>
          <w:szCs w:val="24"/>
        </w:rPr>
      </w:pPr>
      <w:r w:rsidRPr="00C87A9A">
        <w:rPr>
          <w:sz w:val="24"/>
          <w:szCs w:val="24"/>
        </w:rPr>
        <w:t>15% Lack of organizations to assist entrepreneurs</w:t>
      </w:r>
    </w:p>
    <w:p w14:paraId="4B607D86" w14:textId="1D6141B2" w:rsidR="008E24CD" w:rsidRPr="00C87A9A" w:rsidRDefault="008E24CD" w:rsidP="008E24CD">
      <w:pPr>
        <w:pStyle w:val="ListParagraph"/>
        <w:numPr>
          <w:ilvl w:val="0"/>
          <w:numId w:val="27"/>
        </w:numPr>
        <w:rPr>
          <w:sz w:val="24"/>
          <w:szCs w:val="24"/>
        </w:rPr>
      </w:pPr>
      <w:r w:rsidRPr="00C87A9A">
        <w:rPr>
          <w:sz w:val="24"/>
          <w:szCs w:val="24"/>
        </w:rPr>
        <w:t>15% Problems finding good employees/contracted personnel</w:t>
      </w:r>
    </w:p>
    <w:p w14:paraId="249CCABE" w14:textId="4F6AA0FB" w:rsidR="00B20142" w:rsidRPr="00C87A9A" w:rsidRDefault="008E24CD" w:rsidP="00B20142">
      <w:pPr>
        <w:pStyle w:val="ListParagraph"/>
        <w:numPr>
          <w:ilvl w:val="0"/>
          <w:numId w:val="27"/>
        </w:numPr>
        <w:rPr>
          <w:sz w:val="24"/>
          <w:szCs w:val="24"/>
        </w:rPr>
      </w:pPr>
      <w:r w:rsidRPr="00C87A9A">
        <w:rPr>
          <w:sz w:val="24"/>
          <w:szCs w:val="24"/>
        </w:rPr>
        <w:t xml:space="preserve">15% Lack of available assistance in assessing business viability </w:t>
      </w:r>
    </w:p>
    <w:p w14:paraId="0A2589B1" w14:textId="705CCAE3" w:rsidR="00F92358" w:rsidRPr="00E34562" w:rsidRDefault="00F92358" w:rsidP="00A30E1D">
      <w:pPr>
        <w:pStyle w:val="Heading2"/>
      </w:pPr>
      <w:r w:rsidRPr="00E34562">
        <w:t>RESOURCES</w:t>
      </w:r>
      <w:r w:rsidR="008319D1" w:rsidRPr="008319D1">
        <w:rPr>
          <w:rFonts w:cstheme="minorHAnsi"/>
        </w:rPr>
        <w:t xml:space="preserve"> </w:t>
      </w:r>
      <w:r w:rsidR="005068F7" w:rsidRPr="005068F7">
        <w:rPr>
          <w:rFonts w:cstheme="minorHAnsi"/>
        </w:rPr>
        <w:t xml:space="preserve">American Indian or Alaska Native </w:t>
      </w:r>
      <w:r w:rsidRPr="00E34562">
        <w:t xml:space="preserve">ENTREPRENEURS FIND MOST HELPFUL </w:t>
      </w:r>
    </w:p>
    <w:p w14:paraId="3772E0A0" w14:textId="67B22707" w:rsidR="005068F7" w:rsidRPr="00C87A9A" w:rsidRDefault="005068F7" w:rsidP="005068F7">
      <w:pPr>
        <w:pStyle w:val="ListParagraph"/>
        <w:numPr>
          <w:ilvl w:val="0"/>
          <w:numId w:val="14"/>
        </w:numPr>
        <w:rPr>
          <w:sz w:val="24"/>
          <w:szCs w:val="24"/>
        </w:rPr>
      </w:pPr>
      <w:r w:rsidRPr="00C87A9A">
        <w:rPr>
          <w:sz w:val="24"/>
          <w:szCs w:val="24"/>
        </w:rPr>
        <w:t>32%</w:t>
      </w:r>
      <w:r w:rsidR="00F13923">
        <w:rPr>
          <w:sz w:val="24"/>
          <w:szCs w:val="24"/>
        </w:rPr>
        <w:t xml:space="preserve"> </w:t>
      </w:r>
      <w:r w:rsidRPr="00C87A9A">
        <w:rPr>
          <w:sz w:val="24"/>
          <w:szCs w:val="24"/>
        </w:rPr>
        <w:t>SCORE Business Mentors</w:t>
      </w:r>
    </w:p>
    <w:p w14:paraId="4D20249A" w14:textId="0E5B9BB6" w:rsidR="005068F7" w:rsidRPr="00C87A9A" w:rsidRDefault="005068F7" w:rsidP="005068F7">
      <w:pPr>
        <w:pStyle w:val="ListParagraph"/>
        <w:numPr>
          <w:ilvl w:val="0"/>
          <w:numId w:val="14"/>
        </w:numPr>
        <w:rPr>
          <w:sz w:val="24"/>
          <w:szCs w:val="24"/>
        </w:rPr>
      </w:pPr>
      <w:r w:rsidRPr="00C87A9A">
        <w:rPr>
          <w:sz w:val="24"/>
          <w:szCs w:val="24"/>
        </w:rPr>
        <w:t>32%</w:t>
      </w:r>
      <w:r w:rsidR="00F13923">
        <w:rPr>
          <w:sz w:val="24"/>
          <w:szCs w:val="24"/>
        </w:rPr>
        <w:t xml:space="preserve"> </w:t>
      </w:r>
      <w:r w:rsidRPr="00C87A9A">
        <w:rPr>
          <w:sz w:val="24"/>
          <w:szCs w:val="24"/>
        </w:rPr>
        <w:t>Small Business Development Centers (SBDC)</w:t>
      </w:r>
    </w:p>
    <w:p w14:paraId="652916EA" w14:textId="73E6A1CB" w:rsidR="005068F7" w:rsidRPr="00C87A9A" w:rsidRDefault="005068F7" w:rsidP="005068F7">
      <w:pPr>
        <w:pStyle w:val="ListParagraph"/>
        <w:numPr>
          <w:ilvl w:val="0"/>
          <w:numId w:val="14"/>
        </w:numPr>
        <w:rPr>
          <w:sz w:val="24"/>
          <w:szCs w:val="24"/>
        </w:rPr>
      </w:pPr>
      <w:r w:rsidRPr="00C87A9A">
        <w:rPr>
          <w:sz w:val="24"/>
          <w:szCs w:val="24"/>
        </w:rPr>
        <w:t>24%</w:t>
      </w:r>
      <w:r w:rsidR="00F13923">
        <w:rPr>
          <w:sz w:val="24"/>
          <w:szCs w:val="24"/>
        </w:rPr>
        <w:t xml:space="preserve"> </w:t>
      </w:r>
      <w:r w:rsidRPr="00C87A9A">
        <w:rPr>
          <w:sz w:val="24"/>
          <w:szCs w:val="24"/>
        </w:rPr>
        <w:t>SBA Regional Offices</w:t>
      </w:r>
    </w:p>
    <w:p w14:paraId="7460E938" w14:textId="4E4F1518" w:rsidR="005068F7" w:rsidRPr="00C87A9A" w:rsidRDefault="005068F7" w:rsidP="005068F7">
      <w:pPr>
        <w:pStyle w:val="ListParagraph"/>
        <w:numPr>
          <w:ilvl w:val="0"/>
          <w:numId w:val="14"/>
        </w:numPr>
        <w:rPr>
          <w:sz w:val="24"/>
          <w:szCs w:val="24"/>
        </w:rPr>
      </w:pPr>
      <w:r w:rsidRPr="00C87A9A">
        <w:rPr>
          <w:sz w:val="24"/>
          <w:szCs w:val="24"/>
        </w:rPr>
        <w:t>24%</w:t>
      </w:r>
      <w:r w:rsidR="00F13923">
        <w:rPr>
          <w:sz w:val="24"/>
          <w:szCs w:val="24"/>
        </w:rPr>
        <w:t xml:space="preserve"> </w:t>
      </w:r>
      <w:r w:rsidRPr="00C87A9A">
        <w:rPr>
          <w:sz w:val="24"/>
          <w:szCs w:val="24"/>
        </w:rPr>
        <w:t>Veteran's Business Outreach Centers (VBOC)</w:t>
      </w:r>
    </w:p>
    <w:p w14:paraId="44DFFDDB" w14:textId="6CA58F57" w:rsidR="005068F7" w:rsidRPr="00C87A9A" w:rsidRDefault="005068F7" w:rsidP="005068F7">
      <w:pPr>
        <w:pStyle w:val="ListParagraph"/>
        <w:numPr>
          <w:ilvl w:val="0"/>
          <w:numId w:val="14"/>
        </w:numPr>
        <w:rPr>
          <w:sz w:val="24"/>
          <w:szCs w:val="24"/>
        </w:rPr>
      </w:pPr>
      <w:r w:rsidRPr="00C87A9A">
        <w:rPr>
          <w:sz w:val="24"/>
          <w:szCs w:val="24"/>
        </w:rPr>
        <w:t>24%</w:t>
      </w:r>
      <w:r w:rsidR="00F13923">
        <w:rPr>
          <w:sz w:val="24"/>
          <w:szCs w:val="24"/>
        </w:rPr>
        <w:t xml:space="preserve"> </w:t>
      </w:r>
      <w:r w:rsidRPr="00C87A9A">
        <w:rPr>
          <w:sz w:val="24"/>
          <w:szCs w:val="24"/>
        </w:rPr>
        <w:t>Procurement Technical Assistance Centers (PTAC)</w:t>
      </w:r>
    </w:p>
    <w:p w14:paraId="601AA5C8" w14:textId="0887B9F8" w:rsidR="005068F7" w:rsidRPr="00C87A9A" w:rsidRDefault="005068F7" w:rsidP="005068F7">
      <w:pPr>
        <w:pStyle w:val="ListParagraph"/>
        <w:numPr>
          <w:ilvl w:val="0"/>
          <w:numId w:val="14"/>
        </w:numPr>
        <w:rPr>
          <w:sz w:val="24"/>
          <w:szCs w:val="24"/>
        </w:rPr>
      </w:pPr>
      <w:r w:rsidRPr="00C87A9A">
        <w:rPr>
          <w:sz w:val="24"/>
          <w:szCs w:val="24"/>
        </w:rPr>
        <w:t>20%</w:t>
      </w:r>
      <w:r w:rsidR="00F13923">
        <w:rPr>
          <w:sz w:val="24"/>
          <w:szCs w:val="24"/>
        </w:rPr>
        <w:t xml:space="preserve"> </w:t>
      </w:r>
      <w:r w:rsidRPr="00C87A9A">
        <w:rPr>
          <w:sz w:val="24"/>
          <w:szCs w:val="24"/>
        </w:rPr>
        <w:t>SBA District Offices</w:t>
      </w:r>
    </w:p>
    <w:p w14:paraId="1616DA3F" w14:textId="298AB95C" w:rsidR="005068F7" w:rsidRPr="00C87A9A" w:rsidRDefault="005068F7" w:rsidP="00B20142">
      <w:pPr>
        <w:pStyle w:val="ListParagraph"/>
        <w:numPr>
          <w:ilvl w:val="0"/>
          <w:numId w:val="14"/>
        </w:numPr>
        <w:rPr>
          <w:sz w:val="24"/>
          <w:szCs w:val="24"/>
        </w:rPr>
      </w:pPr>
      <w:r w:rsidRPr="00C87A9A">
        <w:rPr>
          <w:sz w:val="24"/>
          <w:szCs w:val="24"/>
        </w:rPr>
        <w:t>20%</w:t>
      </w:r>
      <w:r w:rsidR="00F13923">
        <w:rPr>
          <w:sz w:val="24"/>
          <w:szCs w:val="24"/>
        </w:rPr>
        <w:t xml:space="preserve"> </w:t>
      </w:r>
      <w:r w:rsidRPr="00C87A9A">
        <w:rPr>
          <w:sz w:val="24"/>
          <w:szCs w:val="24"/>
        </w:rPr>
        <w:t>Local chamber(s) of commerce</w:t>
      </w:r>
      <w:r w:rsidRPr="00C87A9A" w:rsidDel="005068F7">
        <w:rPr>
          <w:sz w:val="24"/>
          <w:szCs w:val="24"/>
        </w:rPr>
        <w:t xml:space="preserve"> </w:t>
      </w:r>
    </w:p>
    <w:p w14:paraId="14881EB5" w14:textId="77777777" w:rsidR="00441FF7" w:rsidRDefault="00441FF7">
      <w:pPr>
        <w:rPr>
          <w:b/>
          <w:bCs/>
          <w:caps/>
          <w:sz w:val="28"/>
          <w:szCs w:val="28"/>
        </w:rPr>
      </w:pPr>
      <w:r>
        <w:br w:type="page"/>
      </w:r>
    </w:p>
    <w:p w14:paraId="1F358CC1" w14:textId="53559028" w:rsidR="00BA282A" w:rsidRPr="009134B1" w:rsidRDefault="00836ED4" w:rsidP="00B82802">
      <w:pPr>
        <w:pStyle w:val="Heading1"/>
      </w:pPr>
      <w:r>
        <w:lastRenderedPageBreak/>
        <w:t xml:space="preserve">hIGHER </w:t>
      </w:r>
      <w:r w:rsidR="003C77B2" w:rsidRPr="00D25AB6">
        <w:t>Education</w:t>
      </w:r>
      <w:r w:rsidR="00BA282A" w:rsidRPr="00D25AB6">
        <w:t xml:space="preserve"> </w:t>
      </w:r>
    </w:p>
    <w:p w14:paraId="0D81838A" w14:textId="103E1FC9" w:rsidR="00F44D70" w:rsidRPr="00C87A9A" w:rsidRDefault="00F44D70" w:rsidP="00F44D70">
      <w:pPr>
        <w:rPr>
          <w:sz w:val="24"/>
          <w:szCs w:val="24"/>
        </w:rPr>
      </w:pPr>
      <w:r w:rsidRPr="00C87A9A">
        <w:rPr>
          <w:caps/>
          <w:sz w:val="24"/>
          <w:szCs w:val="24"/>
        </w:rPr>
        <w:t>93%</w:t>
      </w:r>
      <w:r w:rsidR="00C26C35" w:rsidRPr="001F3987">
        <w:rPr>
          <w:rFonts w:cstheme="minorHAnsi"/>
          <w:color w:val="1D2228"/>
          <w:sz w:val="24"/>
          <w:szCs w:val="24"/>
        </w:rPr>
        <w:t xml:space="preserve"> of American Indian or Alaska Native </w:t>
      </w:r>
      <w:r w:rsidR="00C26C35" w:rsidRPr="001F3987">
        <w:rPr>
          <w:sz w:val="24"/>
          <w:szCs w:val="24"/>
        </w:rPr>
        <w:t xml:space="preserve">veteran </w:t>
      </w:r>
      <w:r w:rsidRPr="00C87A9A">
        <w:rPr>
          <w:sz w:val="24"/>
          <w:szCs w:val="24"/>
        </w:rPr>
        <w:t xml:space="preserve">indicated that </w:t>
      </w:r>
      <w:r w:rsidR="00C26C35" w:rsidRPr="00C87A9A">
        <w:rPr>
          <w:sz w:val="24"/>
          <w:szCs w:val="24"/>
        </w:rPr>
        <w:t xml:space="preserve">higher </w:t>
      </w:r>
      <w:r w:rsidRPr="00C87A9A">
        <w:rPr>
          <w:sz w:val="24"/>
          <w:szCs w:val="24"/>
        </w:rPr>
        <w:t>education should play a role in post-service transition</w:t>
      </w:r>
    </w:p>
    <w:p w14:paraId="2E50622E" w14:textId="71F753EC" w:rsidR="00C26C35" w:rsidRPr="001F3987" w:rsidRDefault="00C26C35" w:rsidP="00C26C35">
      <w:pPr>
        <w:spacing w:after="0" w:line="240" w:lineRule="auto"/>
        <w:rPr>
          <w:sz w:val="24"/>
          <w:szCs w:val="24"/>
        </w:rPr>
      </w:pPr>
      <w:r w:rsidRPr="00C87A9A">
        <w:rPr>
          <w:rFonts w:ascii="Calibri" w:eastAsia="Times New Roman" w:hAnsi="Calibri" w:cs="Calibri"/>
          <w:color w:val="000000"/>
          <w:sz w:val="24"/>
          <w:szCs w:val="24"/>
        </w:rPr>
        <w:t>82%</w:t>
      </w:r>
      <w:r w:rsidRPr="00C87A9A">
        <w:rPr>
          <w:sz w:val="24"/>
          <w:szCs w:val="24"/>
        </w:rPr>
        <w:t xml:space="preserve"> of </w:t>
      </w:r>
      <w:r w:rsidRPr="001F3987">
        <w:rPr>
          <w:rFonts w:cstheme="minorHAnsi"/>
          <w:color w:val="1D2228"/>
          <w:sz w:val="24"/>
          <w:szCs w:val="24"/>
        </w:rPr>
        <w:t xml:space="preserve">American Indian or Alaska Native </w:t>
      </w:r>
      <w:r w:rsidRPr="001F3987">
        <w:rPr>
          <w:sz w:val="24"/>
          <w:szCs w:val="24"/>
        </w:rPr>
        <w:t xml:space="preserve">veteran </w:t>
      </w:r>
      <w:r w:rsidRPr="00C87A9A">
        <w:rPr>
          <w:sz w:val="24"/>
          <w:szCs w:val="24"/>
        </w:rPr>
        <w:t xml:space="preserve">indicated that </w:t>
      </w:r>
      <w:r w:rsidRPr="001F3987">
        <w:rPr>
          <w:sz w:val="24"/>
          <w:szCs w:val="24"/>
        </w:rPr>
        <w:t>they could not afford school without the GI Bill</w:t>
      </w:r>
    </w:p>
    <w:p w14:paraId="7EEE4A81" w14:textId="77777777" w:rsidR="00DD3A28" w:rsidRDefault="00DD3A28" w:rsidP="00A30E1D">
      <w:pPr>
        <w:pStyle w:val="Heading2"/>
      </w:pPr>
    </w:p>
    <w:p w14:paraId="175EBBE9" w14:textId="49DEAF0C" w:rsidR="007C54AF" w:rsidRDefault="00A07D62" w:rsidP="00A30E1D">
      <w:pPr>
        <w:pStyle w:val="Heading2"/>
      </w:pPr>
      <w:r w:rsidRPr="00A07D62">
        <w:t>EDUCATION ATTAINMENT</w:t>
      </w:r>
    </w:p>
    <w:p w14:paraId="5F15E3D5" w14:textId="01882D9D" w:rsidR="007C54AF" w:rsidRPr="00C87A9A" w:rsidRDefault="000B1649" w:rsidP="007C54AF">
      <w:pPr>
        <w:rPr>
          <w:sz w:val="24"/>
          <w:szCs w:val="24"/>
        </w:rPr>
      </w:pPr>
      <w:r w:rsidRPr="000B1649">
        <w:rPr>
          <w:rFonts w:cstheme="minorHAnsi"/>
          <w:color w:val="1D2228"/>
          <w:sz w:val="24"/>
          <w:szCs w:val="24"/>
        </w:rPr>
        <w:t xml:space="preserve">American Indian or Alaska Native </w:t>
      </w:r>
      <w:r w:rsidR="00030813">
        <w:rPr>
          <w:rFonts w:cstheme="minorHAnsi"/>
          <w:color w:val="1D2228"/>
          <w:sz w:val="24"/>
          <w:szCs w:val="24"/>
        </w:rPr>
        <w:t xml:space="preserve">post 9/11 </w:t>
      </w:r>
      <w:r w:rsidRPr="000B1649">
        <w:rPr>
          <w:sz w:val="24"/>
          <w:szCs w:val="24"/>
        </w:rPr>
        <w:t xml:space="preserve">veteran </w:t>
      </w:r>
      <w:r w:rsidR="00A07D62" w:rsidRPr="00C87A9A">
        <w:rPr>
          <w:sz w:val="24"/>
          <w:szCs w:val="24"/>
        </w:rPr>
        <w:t>have achieved</w:t>
      </w:r>
      <w:r w:rsidR="00E55340" w:rsidRPr="00C87A9A">
        <w:rPr>
          <w:sz w:val="24"/>
          <w:szCs w:val="24"/>
        </w:rPr>
        <w:t>:</w:t>
      </w:r>
    </w:p>
    <w:p w14:paraId="472416D9" w14:textId="604A80B4" w:rsidR="00E82724" w:rsidRPr="00C87A9A" w:rsidRDefault="000B1649" w:rsidP="00E82724">
      <w:pPr>
        <w:pStyle w:val="ListParagraph"/>
        <w:numPr>
          <w:ilvl w:val="0"/>
          <w:numId w:val="18"/>
        </w:numPr>
        <w:rPr>
          <w:sz w:val="24"/>
          <w:szCs w:val="24"/>
        </w:rPr>
      </w:pPr>
      <w:r>
        <w:rPr>
          <w:sz w:val="24"/>
          <w:szCs w:val="24"/>
        </w:rPr>
        <w:t>24</w:t>
      </w:r>
      <w:r w:rsidR="00E82724" w:rsidRPr="00C87A9A">
        <w:rPr>
          <w:sz w:val="24"/>
          <w:szCs w:val="24"/>
        </w:rPr>
        <w:t xml:space="preserve">% </w:t>
      </w:r>
      <w:r w:rsidR="007E66F9" w:rsidRPr="00C87A9A">
        <w:rPr>
          <w:sz w:val="24"/>
          <w:szCs w:val="24"/>
        </w:rPr>
        <w:t>bachelor’s</w:t>
      </w:r>
      <w:r w:rsidR="00E82724" w:rsidRPr="00C87A9A">
        <w:rPr>
          <w:sz w:val="24"/>
          <w:szCs w:val="24"/>
        </w:rPr>
        <w:t xml:space="preserve"> degree or higher</w:t>
      </w:r>
    </w:p>
    <w:p w14:paraId="795BB20B" w14:textId="25385ABA" w:rsidR="00E82724" w:rsidRPr="00C87A9A" w:rsidRDefault="000B1649" w:rsidP="00E82724">
      <w:pPr>
        <w:pStyle w:val="ListParagraph"/>
        <w:numPr>
          <w:ilvl w:val="0"/>
          <w:numId w:val="18"/>
        </w:numPr>
        <w:rPr>
          <w:sz w:val="24"/>
          <w:szCs w:val="24"/>
        </w:rPr>
      </w:pPr>
      <w:r>
        <w:rPr>
          <w:sz w:val="24"/>
          <w:szCs w:val="24"/>
        </w:rPr>
        <w:t>46</w:t>
      </w:r>
      <w:r w:rsidR="00E82724" w:rsidRPr="00C87A9A">
        <w:rPr>
          <w:sz w:val="24"/>
          <w:szCs w:val="24"/>
        </w:rPr>
        <w:t>% some college or associate degree</w:t>
      </w:r>
    </w:p>
    <w:p w14:paraId="4E37E915" w14:textId="7DFD4EA2" w:rsidR="00E82724" w:rsidRPr="00C87A9A" w:rsidRDefault="000B1649" w:rsidP="00E82724">
      <w:pPr>
        <w:pStyle w:val="ListParagraph"/>
        <w:numPr>
          <w:ilvl w:val="0"/>
          <w:numId w:val="18"/>
        </w:numPr>
        <w:rPr>
          <w:sz w:val="24"/>
          <w:szCs w:val="24"/>
        </w:rPr>
      </w:pPr>
      <w:r>
        <w:rPr>
          <w:sz w:val="24"/>
          <w:szCs w:val="24"/>
        </w:rPr>
        <w:t>26</w:t>
      </w:r>
      <w:r w:rsidR="00E82724" w:rsidRPr="00C87A9A">
        <w:rPr>
          <w:sz w:val="24"/>
          <w:szCs w:val="24"/>
        </w:rPr>
        <w:t>% high school degree</w:t>
      </w:r>
    </w:p>
    <w:p w14:paraId="60DBBA1D" w14:textId="79BE9E79" w:rsidR="00E82724" w:rsidRPr="00C87A9A" w:rsidRDefault="000B1649" w:rsidP="00E82724">
      <w:pPr>
        <w:pStyle w:val="ListParagraph"/>
        <w:numPr>
          <w:ilvl w:val="0"/>
          <w:numId w:val="18"/>
        </w:numPr>
        <w:rPr>
          <w:sz w:val="24"/>
          <w:szCs w:val="24"/>
        </w:rPr>
      </w:pPr>
      <w:r>
        <w:rPr>
          <w:sz w:val="24"/>
          <w:szCs w:val="24"/>
        </w:rPr>
        <w:t>4</w:t>
      </w:r>
      <w:r w:rsidR="00E82724" w:rsidRPr="00C87A9A">
        <w:rPr>
          <w:sz w:val="24"/>
          <w:szCs w:val="24"/>
        </w:rPr>
        <w:t>% less than high school degree</w:t>
      </w:r>
    </w:p>
    <w:p w14:paraId="6C7CA36B" w14:textId="77777777" w:rsidR="00971592" w:rsidRDefault="00971592"/>
    <w:p w14:paraId="596FA6CB" w14:textId="3A673C6D" w:rsidR="000D7D1A" w:rsidRPr="00A30E1D" w:rsidRDefault="000D7D1A" w:rsidP="00A30E1D">
      <w:pPr>
        <w:pStyle w:val="Heading2"/>
      </w:pPr>
      <w:r w:rsidRPr="00A30E1D">
        <w:t xml:space="preserve">Motivations for </w:t>
      </w:r>
      <w:r w:rsidR="0043454B" w:rsidRPr="00A30E1D">
        <w:t>PURSUING HIGHER EDUCATION</w:t>
      </w:r>
    </w:p>
    <w:p w14:paraId="73C05316" w14:textId="36CD7E13" w:rsidR="00CF6F68" w:rsidRPr="00C87A9A" w:rsidRDefault="00CF6F68" w:rsidP="00CF6F68">
      <w:pPr>
        <w:pStyle w:val="ListParagraph"/>
        <w:numPr>
          <w:ilvl w:val="0"/>
          <w:numId w:val="39"/>
        </w:numPr>
        <w:rPr>
          <w:sz w:val="24"/>
          <w:szCs w:val="24"/>
        </w:rPr>
      </w:pPr>
      <w:r w:rsidRPr="00C87A9A">
        <w:rPr>
          <w:sz w:val="24"/>
          <w:szCs w:val="24"/>
        </w:rPr>
        <w:t>85% Career/job opportunities</w:t>
      </w:r>
    </w:p>
    <w:p w14:paraId="34407AB0" w14:textId="7FCCEF0D" w:rsidR="00CF6F68" w:rsidRPr="00C87A9A" w:rsidRDefault="00CF6F68" w:rsidP="00CF6F68">
      <w:pPr>
        <w:pStyle w:val="ListParagraph"/>
        <w:numPr>
          <w:ilvl w:val="0"/>
          <w:numId w:val="39"/>
        </w:numPr>
        <w:rPr>
          <w:sz w:val="24"/>
          <w:szCs w:val="24"/>
        </w:rPr>
      </w:pPr>
      <w:r w:rsidRPr="00C87A9A">
        <w:rPr>
          <w:sz w:val="24"/>
          <w:szCs w:val="24"/>
        </w:rPr>
        <w:t>72% Potential for making money/Improve economic status</w:t>
      </w:r>
    </w:p>
    <w:p w14:paraId="28AF89FB" w14:textId="1BF091EA" w:rsidR="00CF6F68" w:rsidRPr="00C87A9A" w:rsidRDefault="00CF6F68" w:rsidP="00CF6F68">
      <w:pPr>
        <w:pStyle w:val="ListParagraph"/>
        <w:numPr>
          <w:ilvl w:val="0"/>
          <w:numId w:val="39"/>
        </w:numPr>
        <w:rPr>
          <w:sz w:val="24"/>
          <w:szCs w:val="24"/>
        </w:rPr>
      </w:pPr>
      <w:r w:rsidRPr="00C87A9A">
        <w:rPr>
          <w:sz w:val="24"/>
          <w:szCs w:val="24"/>
        </w:rPr>
        <w:t>71% Self-improvement and personal growth</w:t>
      </w:r>
    </w:p>
    <w:p w14:paraId="714D2611" w14:textId="4F4953A5" w:rsidR="00CF6F68" w:rsidRPr="00C87A9A" w:rsidRDefault="00CF6F68" w:rsidP="00CF6F68">
      <w:pPr>
        <w:pStyle w:val="ListParagraph"/>
        <w:numPr>
          <w:ilvl w:val="0"/>
          <w:numId w:val="39"/>
        </w:numPr>
        <w:rPr>
          <w:sz w:val="24"/>
          <w:szCs w:val="24"/>
        </w:rPr>
      </w:pPr>
      <w:r w:rsidRPr="00C87A9A">
        <w:rPr>
          <w:sz w:val="24"/>
          <w:szCs w:val="24"/>
        </w:rPr>
        <w:t>57% Support family</w:t>
      </w:r>
    </w:p>
    <w:p w14:paraId="37BA49BF" w14:textId="5D81C50C" w:rsidR="00CF6F68" w:rsidRPr="00C87A9A" w:rsidRDefault="00CF6F68" w:rsidP="00CF6F68">
      <w:pPr>
        <w:pStyle w:val="ListParagraph"/>
        <w:numPr>
          <w:ilvl w:val="0"/>
          <w:numId w:val="39"/>
        </w:numPr>
        <w:rPr>
          <w:sz w:val="24"/>
          <w:szCs w:val="24"/>
        </w:rPr>
      </w:pPr>
      <w:r w:rsidRPr="00C87A9A">
        <w:rPr>
          <w:sz w:val="24"/>
          <w:szCs w:val="24"/>
        </w:rPr>
        <w:t>51% Make use of benefits</w:t>
      </w:r>
    </w:p>
    <w:p w14:paraId="00ABE9B3" w14:textId="541F8601" w:rsidR="00CF6F68" w:rsidRPr="00C87A9A" w:rsidRDefault="00CF6F68" w:rsidP="00CF6F68">
      <w:pPr>
        <w:pStyle w:val="ListParagraph"/>
        <w:numPr>
          <w:ilvl w:val="0"/>
          <w:numId w:val="39"/>
        </w:numPr>
        <w:rPr>
          <w:sz w:val="24"/>
          <w:szCs w:val="24"/>
        </w:rPr>
      </w:pPr>
      <w:r w:rsidRPr="00C87A9A">
        <w:rPr>
          <w:sz w:val="24"/>
          <w:szCs w:val="24"/>
        </w:rPr>
        <w:t>51% Professional advancement</w:t>
      </w:r>
    </w:p>
    <w:p w14:paraId="5E312C2D" w14:textId="2A1CCB52" w:rsidR="00CF6F68" w:rsidRPr="00C87A9A" w:rsidRDefault="00CF6F68" w:rsidP="00CF6F68">
      <w:pPr>
        <w:pStyle w:val="ListParagraph"/>
        <w:numPr>
          <w:ilvl w:val="0"/>
          <w:numId w:val="39"/>
        </w:numPr>
        <w:rPr>
          <w:sz w:val="24"/>
          <w:szCs w:val="24"/>
        </w:rPr>
      </w:pPr>
      <w:r w:rsidRPr="00C87A9A">
        <w:rPr>
          <w:sz w:val="24"/>
          <w:szCs w:val="24"/>
        </w:rPr>
        <w:t>48% Enjoy education and learning</w:t>
      </w:r>
    </w:p>
    <w:p w14:paraId="1F78A460" w14:textId="75CACDF8" w:rsidR="00CF6F68" w:rsidRPr="00C87A9A" w:rsidRDefault="00CF6F68" w:rsidP="00CF6F68">
      <w:pPr>
        <w:pStyle w:val="ListParagraph"/>
        <w:numPr>
          <w:ilvl w:val="0"/>
          <w:numId w:val="39"/>
        </w:numPr>
        <w:rPr>
          <w:sz w:val="24"/>
          <w:szCs w:val="24"/>
        </w:rPr>
      </w:pPr>
      <w:r w:rsidRPr="00C87A9A">
        <w:rPr>
          <w:sz w:val="24"/>
          <w:szCs w:val="24"/>
        </w:rPr>
        <w:t>41% Want to help people/society</w:t>
      </w:r>
    </w:p>
    <w:p w14:paraId="7246B6A3" w14:textId="14360DFC" w:rsidR="00CF6F68" w:rsidRPr="00C87A9A" w:rsidRDefault="00CF6F68" w:rsidP="00CF6F68">
      <w:pPr>
        <w:pStyle w:val="ListParagraph"/>
        <w:numPr>
          <w:ilvl w:val="0"/>
          <w:numId w:val="39"/>
        </w:numPr>
        <w:rPr>
          <w:sz w:val="24"/>
          <w:szCs w:val="24"/>
        </w:rPr>
      </w:pPr>
      <w:r w:rsidRPr="00C87A9A">
        <w:rPr>
          <w:sz w:val="24"/>
          <w:szCs w:val="24"/>
        </w:rPr>
        <w:t>41% Role model to children</w:t>
      </w:r>
    </w:p>
    <w:p w14:paraId="5E666478" w14:textId="4BD29921" w:rsidR="00CF6F68" w:rsidRPr="00C87A9A" w:rsidRDefault="00CF6F68" w:rsidP="00CF6F68">
      <w:pPr>
        <w:pStyle w:val="ListParagraph"/>
        <w:numPr>
          <w:ilvl w:val="0"/>
          <w:numId w:val="39"/>
        </w:numPr>
        <w:rPr>
          <w:sz w:val="24"/>
          <w:szCs w:val="24"/>
        </w:rPr>
      </w:pPr>
      <w:r w:rsidRPr="00C87A9A">
        <w:rPr>
          <w:sz w:val="24"/>
          <w:szCs w:val="24"/>
        </w:rPr>
        <w:t>30% Increase technical skills</w:t>
      </w:r>
      <w:r w:rsidRPr="00C87A9A" w:rsidDel="00CF6F68">
        <w:rPr>
          <w:sz w:val="24"/>
          <w:szCs w:val="24"/>
        </w:rPr>
        <w:t xml:space="preserve"> </w:t>
      </w:r>
    </w:p>
    <w:p w14:paraId="4C7D5CF4" w14:textId="2B5EA4BF" w:rsidR="00F37187" w:rsidRDefault="00F37187">
      <w:pPr>
        <w:pStyle w:val="Heading2"/>
      </w:pPr>
      <w:r>
        <w:t>BARRIERS THAT HINDERED PURSUIT OF HIGHER EDUCATION</w:t>
      </w:r>
    </w:p>
    <w:p w14:paraId="32F85081" w14:textId="0BC01B7E" w:rsidR="0074137A" w:rsidRPr="00C87A9A" w:rsidRDefault="0074137A" w:rsidP="0074137A">
      <w:pPr>
        <w:pStyle w:val="ListParagraph"/>
        <w:numPr>
          <w:ilvl w:val="0"/>
          <w:numId w:val="15"/>
        </w:numPr>
        <w:rPr>
          <w:sz w:val="24"/>
          <w:szCs w:val="24"/>
        </w:rPr>
      </w:pPr>
      <w:r w:rsidRPr="00C87A9A">
        <w:rPr>
          <w:sz w:val="24"/>
          <w:szCs w:val="24"/>
        </w:rPr>
        <w:t>64% Lack of financial resources/ Financial burden</w:t>
      </w:r>
    </w:p>
    <w:p w14:paraId="7B35297F" w14:textId="5A6026AD" w:rsidR="0074137A" w:rsidRPr="00C87A9A" w:rsidRDefault="0074137A" w:rsidP="0074137A">
      <w:pPr>
        <w:pStyle w:val="ListParagraph"/>
        <w:numPr>
          <w:ilvl w:val="0"/>
          <w:numId w:val="15"/>
        </w:numPr>
        <w:rPr>
          <w:sz w:val="24"/>
          <w:szCs w:val="24"/>
        </w:rPr>
      </w:pPr>
      <w:r w:rsidRPr="00C87A9A">
        <w:rPr>
          <w:sz w:val="24"/>
          <w:szCs w:val="24"/>
        </w:rPr>
        <w:t>33% Health/disability issues</w:t>
      </w:r>
    </w:p>
    <w:p w14:paraId="4185D5A9" w14:textId="081E13BB" w:rsidR="0074137A" w:rsidRPr="00C87A9A" w:rsidRDefault="0074137A" w:rsidP="0074137A">
      <w:pPr>
        <w:pStyle w:val="ListParagraph"/>
        <w:numPr>
          <w:ilvl w:val="0"/>
          <w:numId w:val="15"/>
        </w:numPr>
        <w:rPr>
          <w:sz w:val="24"/>
          <w:szCs w:val="24"/>
        </w:rPr>
      </w:pPr>
      <w:r w:rsidRPr="00C87A9A">
        <w:rPr>
          <w:sz w:val="24"/>
          <w:szCs w:val="24"/>
        </w:rPr>
        <w:t>26% Bureaucracy associated with VA paperwork and processing</w:t>
      </w:r>
    </w:p>
    <w:p w14:paraId="46629D38" w14:textId="2B899D05" w:rsidR="0074137A" w:rsidRDefault="0074137A" w:rsidP="0074137A">
      <w:pPr>
        <w:pStyle w:val="ListParagraph"/>
        <w:numPr>
          <w:ilvl w:val="0"/>
          <w:numId w:val="15"/>
        </w:numPr>
        <w:rPr>
          <w:sz w:val="24"/>
          <w:szCs w:val="24"/>
        </w:rPr>
      </w:pPr>
      <w:r w:rsidRPr="00C87A9A">
        <w:rPr>
          <w:sz w:val="24"/>
          <w:szCs w:val="24"/>
        </w:rPr>
        <w:t>26% GI Bill benefits expire before I complete my degree</w:t>
      </w:r>
    </w:p>
    <w:p w14:paraId="595993E5" w14:textId="77777777" w:rsidR="00E0369A" w:rsidRPr="00E0369A" w:rsidRDefault="00E0369A" w:rsidP="00E0369A"/>
    <w:p w14:paraId="50364B9A" w14:textId="7EB7556D" w:rsidR="0074137A" w:rsidRPr="00C87A9A" w:rsidRDefault="0074137A" w:rsidP="0074137A">
      <w:pPr>
        <w:pStyle w:val="ListParagraph"/>
        <w:numPr>
          <w:ilvl w:val="0"/>
          <w:numId w:val="15"/>
        </w:numPr>
        <w:rPr>
          <w:sz w:val="24"/>
          <w:szCs w:val="24"/>
        </w:rPr>
      </w:pPr>
      <w:r w:rsidRPr="00C87A9A">
        <w:rPr>
          <w:sz w:val="24"/>
          <w:szCs w:val="24"/>
        </w:rPr>
        <w:t>23% Personal/family obligations</w:t>
      </w:r>
    </w:p>
    <w:p w14:paraId="022E70D5" w14:textId="5A3C037D" w:rsidR="00441FF7" w:rsidRPr="00C87A9A" w:rsidRDefault="0074137A" w:rsidP="00441FF7">
      <w:pPr>
        <w:pStyle w:val="ListParagraph"/>
        <w:numPr>
          <w:ilvl w:val="0"/>
          <w:numId w:val="15"/>
        </w:numPr>
        <w:rPr>
          <w:sz w:val="24"/>
          <w:szCs w:val="24"/>
        </w:rPr>
      </w:pPr>
      <w:r w:rsidRPr="00C87A9A">
        <w:rPr>
          <w:sz w:val="24"/>
          <w:szCs w:val="24"/>
        </w:rPr>
        <w:t>22% Conflict between job and school</w:t>
      </w:r>
    </w:p>
    <w:p w14:paraId="2C411566" w14:textId="0CDAAB7D" w:rsidR="00A27F70" w:rsidRDefault="00A27F70" w:rsidP="00A30E1D">
      <w:pPr>
        <w:pStyle w:val="Heading2"/>
      </w:pPr>
      <w:r>
        <w:t>CHALLENGES WHILE PURSUING HIGHER EDUCATION</w:t>
      </w:r>
    </w:p>
    <w:p w14:paraId="19FD95AA" w14:textId="31165704"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38% Lack of financial resources</w:t>
      </w:r>
    </w:p>
    <w:p w14:paraId="30634C23" w14:textId="5B99558B"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36% Age differences</w:t>
      </w:r>
    </w:p>
    <w:p w14:paraId="6C6CA916" w14:textId="027C4ED4"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 xml:space="preserve">32% Few </w:t>
      </w:r>
      <w:proofErr w:type="gramStart"/>
      <w:r w:rsidRPr="00C87A9A">
        <w:rPr>
          <w:rFonts w:ascii="FranklinGothic-Medium" w:hAnsi="FranklinGothic-Medium" w:cs="FranklinGothic-Medium"/>
          <w:sz w:val="24"/>
          <w:szCs w:val="24"/>
        </w:rPr>
        <w:t>veterans</w:t>
      </w:r>
      <w:proofErr w:type="gramEnd"/>
      <w:r w:rsidRPr="00C87A9A">
        <w:rPr>
          <w:rFonts w:ascii="FranklinGothic-Medium" w:hAnsi="FranklinGothic-Medium" w:cs="FranklinGothic-Medium"/>
          <w:sz w:val="24"/>
          <w:szCs w:val="24"/>
        </w:rPr>
        <w:t xml:space="preserve"> resources on campus</w:t>
      </w:r>
    </w:p>
    <w:p w14:paraId="1F9FB10C" w14:textId="0020FFA0"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 xml:space="preserve">28% Administering </w:t>
      </w:r>
      <w:proofErr w:type="gramStart"/>
      <w:r w:rsidRPr="00C87A9A">
        <w:rPr>
          <w:rFonts w:ascii="FranklinGothic-Medium" w:hAnsi="FranklinGothic-Medium" w:cs="FranklinGothic-Medium"/>
          <w:sz w:val="24"/>
          <w:szCs w:val="24"/>
        </w:rPr>
        <w:t>veterans</w:t>
      </w:r>
      <w:proofErr w:type="gramEnd"/>
      <w:r w:rsidRPr="00C87A9A">
        <w:rPr>
          <w:rFonts w:ascii="FranklinGothic-Medium" w:hAnsi="FranklinGothic-Medium" w:cs="FranklinGothic-Medium"/>
          <w:sz w:val="24"/>
          <w:szCs w:val="24"/>
        </w:rPr>
        <w:t xml:space="preserve"> benefits</w:t>
      </w:r>
    </w:p>
    <w:p w14:paraId="4C57DD2B" w14:textId="1D02DBA5"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28% Family responsibilities</w:t>
      </w:r>
    </w:p>
    <w:p w14:paraId="61CCA338" w14:textId="4D7F8E30"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28% Working full time job</w:t>
      </w:r>
    </w:p>
    <w:p w14:paraId="029E8B11" w14:textId="650D3F2F"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25% Transferring academic credits</w:t>
      </w:r>
    </w:p>
    <w:p w14:paraId="1749B7FC" w14:textId="08C3044D"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25% Lack of understanding from faculty about military</w:t>
      </w:r>
    </w:p>
    <w:p w14:paraId="022409DB" w14:textId="60D3340E"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20% Lack of support for disabilities</w:t>
      </w:r>
    </w:p>
    <w:p w14:paraId="5D8F7D7B" w14:textId="30184E39" w:rsidR="0074137A" w:rsidRPr="00C87A9A" w:rsidRDefault="0074137A" w:rsidP="0074137A">
      <w:pPr>
        <w:pStyle w:val="ListParagraph"/>
        <w:numPr>
          <w:ilvl w:val="0"/>
          <w:numId w:val="35"/>
        </w:numPr>
        <w:autoSpaceDE w:val="0"/>
        <w:autoSpaceDN w:val="0"/>
        <w:adjustRightInd w:val="0"/>
        <w:spacing w:after="0" w:line="240" w:lineRule="auto"/>
        <w:rPr>
          <w:rFonts w:ascii="FranklinGothic-Medium" w:hAnsi="FranklinGothic-Medium" w:cs="FranklinGothic-Medium"/>
          <w:sz w:val="24"/>
          <w:szCs w:val="24"/>
        </w:rPr>
      </w:pPr>
      <w:r w:rsidRPr="00C87A9A">
        <w:rPr>
          <w:rFonts w:ascii="FranklinGothic-Medium" w:hAnsi="FranklinGothic-Medium" w:cs="FranklinGothic-Medium"/>
          <w:sz w:val="24"/>
          <w:szCs w:val="24"/>
        </w:rPr>
        <w:t>20% Difficulty in selecting courses</w:t>
      </w:r>
      <w:r w:rsidRPr="00C87A9A" w:rsidDel="0074137A">
        <w:rPr>
          <w:rFonts w:ascii="FranklinGothic-Medium" w:hAnsi="FranklinGothic-Medium" w:cs="FranklinGothic-Medium"/>
          <w:sz w:val="24"/>
          <w:szCs w:val="24"/>
        </w:rPr>
        <w:t xml:space="preserve"> </w:t>
      </w:r>
    </w:p>
    <w:p w14:paraId="38131ECE" w14:textId="77777777" w:rsidR="008907BB" w:rsidRPr="008907BB" w:rsidRDefault="008907BB" w:rsidP="008907BB">
      <w:pPr>
        <w:pStyle w:val="ListParagraph"/>
        <w:autoSpaceDE w:val="0"/>
        <w:autoSpaceDN w:val="0"/>
        <w:adjustRightInd w:val="0"/>
        <w:spacing w:after="0" w:line="240" w:lineRule="auto"/>
        <w:rPr>
          <w:rFonts w:ascii="FranklinGothic-Medium" w:hAnsi="FranklinGothic-Medium" w:cs="FranklinGothic-Medium"/>
        </w:rPr>
      </w:pPr>
    </w:p>
    <w:p w14:paraId="5F10FB79" w14:textId="132FAC6A" w:rsidR="00A27F70" w:rsidRDefault="00A27F70" w:rsidP="00A30E1D">
      <w:pPr>
        <w:pStyle w:val="Heading2"/>
      </w:pPr>
      <w:r>
        <w:t xml:space="preserve">HELPFUL RESOURCES </w:t>
      </w:r>
      <w:r w:rsidR="00271F53">
        <w:t xml:space="preserve">ON CAMPUS </w:t>
      </w:r>
      <w:r>
        <w:t>FOR VETERAN SUCCESS</w:t>
      </w:r>
    </w:p>
    <w:p w14:paraId="1A59BF59" w14:textId="04A87985" w:rsidR="009D19C0" w:rsidRPr="00C87A9A" w:rsidRDefault="009D19C0" w:rsidP="009D19C0">
      <w:pPr>
        <w:pStyle w:val="ListParagraph"/>
        <w:numPr>
          <w:ilvl w:val="0"/>
          <w:numId w:val="36"/>
        </w:numPr>
        <w:rPr>
          <w:sz w:val="24"/>
          <w:szCs w:val="24"/>
        </w:rPr>
      </w:pPr>
      <w:r w:rsidRPr="00C87A9A">
        <w:rPr>
          <w:sz w:val="24"/>
          <w:szCs w:val="24"/>
        </w:rPr>
        <w:t>74% Military/veteran friendly campus</w:t>
      </w:r>
    </w:p>
    <w:p w14:paraId="000E6E63" w14:textId="1CE12E6E" w:rsidR="009D19C0" w:rsidRPr="00C87A9A" w:rsidRDefault="009D19C0" w:rsidP="009D19C0">
      <w:pPr>
        <w:pStyle w:val="ListParagraph"/>
        <w:numPr>
          <w:ilvl w:val="0"/>
          <w:numId w:val="36"/>
        </w:numPr>
        <w:rPr>
          <w:sz w:val="24"/>
          <w:szCs w:val="24"/>
        </w:rPr>
      </w:pPr>
      <w:r w:rsidRPr="00C87A9A">
        <w:rPr>
          <w:sz w:val="24"/>
          <w:szCs w:val="24"/>
        </w:rPr>
        <w:t>73% Academic advising/counseling</w:t>
      </w:r>
    </w:p>
    <w:p w14:paraId="44AD7028" w14:textId="0BEFB7C3" w:rsidR="009D19C0" w:rsidRPr="00C87A9A" w:rsidRDefault="009D19C0" w:rsidP="009D19C0">
      <w:pPr>
        <w:pStyle w:val="ListParagraph"/>
        <w:numPr>
          <w:ilvl w:val="0"/>
          <w:numId w:val="36"/>
        </w:numPr>
        <w:rPr>
          <w:sz w:val="24"/>
          <w:szCs w:val="24"/>
        </w:rPr>
      </w:pPr>
      <w:r w:rsidRPr="00C87A9A">
        <w:rPr>
          <w:sz w:val="24"/>
          <w:szCs w:val="24"/>
        </w:rPr>
        <w:t>68% Flexible class schedules</w:t>
      </w:r>
    </w:p>
    <w:p w14:paraId="4CB47E1B" w14:textId="156837B2" w:rsidR="009D19C0" w:rsidRPr="00C87A9A" w:rsidRDefault="009D19C0" w:rsidP="009D19C0">
      <w:pPr>
        <w:pStyle w:val="ListParagraph"/>
        <w:numPr>
          <w:ilvl w:val="0"/>
          <w:numId w:val="36"/>
        </w:numPr>
        <w:rPr>
          <w:sz w:val="24"/>
          <w:szCs w:val="24"/>
        </w:rPr>
      </w:pPr>
      <w:r w:rsidRPr="00C87A9A">
        <w:rPr>
          <w:sz w:val="24"/>
          <w:szCs w:val="24"/>
        </w:rPr>
        <w:t xml:space="preserve">62% Dedicated </w:t>
      </w:r>
      <w:proofErr w:type="gramStart"/>
      <w:r w:rsidRPr="00C87A9A">
        <w:rPr>
          <w:sz w:val="24"/>
          <w:szCs w:val="24"/>
        </w:rPr>
        <w:t>veterans</w:t>
      </w:r>
      <w:proofErr w:type="gramEnd"/>
      <w:r w:rsidRPr="00C87A9A">
        <w:rPr>
          <w:sz w:val="24"/>
          <w:szCs w:val="24"/>
        </w:rPr>
        <w:t xml:space="preserve"> office &amp; administrators on campus</w:t>
      </w:r>
    </w:p>
    <w:p w14:paraId="4356B58A" w14:textId="1916E55D" w:rsidR="009D19C0" w:rsidRPr="00C87A9A" w:rsidRDefault="009D19C0" w:rsidP="009D19C0">
      <w:pPr>
        <w:pStyle w:val="ListParagraph"/>
        <w:numPr>
          <w:ilvl w:val="0"/>
          <w:numId w:val="36"/>
        </w:numPr>
        <w:rPr>
          <w:sz w:val="24"/>
          <w:szCs w:val="24"/>
        </w:rPr>
      </w:pPr>
      <w:r w:rsidRPr="00C87A9A">
        <w:rPr>
          <w:sz w:val="24"/>
          <w:szCs w:val="24"/>
        </w:rPr>
        <w:t>60% Preferred classroom settings and instruction</w:t>
      </w:r>
    </w:p>
    <w:p w14:paraId="707F3FE7" w14:textId="60D513E9" w:rsidR="009D19C0" w:rsidRPr="00C87A9A" w:rsidRDefault="009D19C0" w:rsidP="009D19C0">
      <w:pPr>
        <w:pStyle w:val="ListParagraph"/>
        <w:numPr>
          <w:ilvl w:val="0"/>
          <w:numId w:val="36"/>
        </w:numPr>
        <w:rPr>
          <w:sz w:val="24"/>
          <w:szCs w:val="24"/>
        </w:rPr>
      </w:pPr>
      <w:r w:rsidRPr="00C87A9A">
        <w:rPr>
          <w:sz w:val="24"/>
          <w:szCs w:val="24"/>
        </w:rPr>
        <w:t>59% Veterans supportive faculty</w:t>
      </w:r>
    </w:p>
    <w:p w14:paraId="5CC379C7" w14:textId="17F28E0E" w:rsidR="009D19C0" w:rsidRPr="00C87A9A" w:rsidRDefault="009D19C0" w:rsidP="009D19C0">
      <w:pPr>
        <w:pStyle w:val="ListParagraph"/>
        <w:numPr>
          <w:ilvl w:val="0"/>
          <w:numId w:val="36"/>
        </w:numPr>
        <w:rPr>
          <w:sz w:val="24"/>
          <w:szCs w:val="24"/>
        </w:rPr>
      </w:pPr>
      <w:r w:rsidRPr="00C87A9A">
        <w:rPr>
          <w:sz w:val="24"/>
          <w:szCs w:val="24"/>
        </w:rPr>
        <w:t>55% Academic preparation courses &amp; remediation</w:t>
      </w:r>
    </w:p>
    <w:p w14:paraId="5223A0AE" w14:textId="75F7CA20" w:rsidR="009D19C0" w:rsidRPr="00C87A9A" w:rsidRDefault="009D19C0" w:rsidP="009D19C0">
      <w:pPr>
        <w:pStyle w:val="ListParagraph"/>
        <w:numPr>
          <w:ilvl w:val="0"/>
          <w:numId w:val="36"/>
        </w:numPr>
        <w:rPr>
          <w:sz w:val="24"/>
          <w:szCs w:val="24"/>
        </w:rPr>
      </w:pPr>
      <w:r w:rsidRPr="00C87A9A">
        <w:rPr>
          <w:sz w:val="24"/>
          <w:szCs w:val="24"/>
        </w:rPr>
        <w:t>54% "Hands-on" learning</w:t>
      </w:r>
    </w:p>
    <w:p w14:paraId="3BD827CD" w14:textId="59809AD4" w:rsidR="009D19C0" w:rsidRPr="00C87A9A" w:rsidRDefault="009D19C0" w:rsidP="009D19C0">
      <w:pPr>
        <w:pStyle w:val="ListParagraph"/>
        <w:numPr>
          <w:ilvl w:val="0"/>
          <w:numId w:val="36"/>
        </w:numPr>
        <w:rPr>
          <w:sz w:val="24"/>
          <w:szCs w:val="24"/>
        </w:rPr>
      </w:pPr>
      <w:r w:rsidRPr="00C87A9A">
        <w:rPr>
          <w:sz w:val="24"/>
          <w:szCs w:val="24"/>
        </w:rPr>
        <w:t>53% Career services and counseling</w:t>
      </w:r>
    </w:p>
    <w:p w14:paraId="076947CA" w14:textId="7FBDAB35" w:rsidR="009D19C0" w:rsidRDefault="009D19C0" w:rsidP="009D19C0">
      <w:pPr>
        <w:pStyle w:val="ListParagraph"/>
        <w:numPr>
          <w:ilvl w:val="0"/>
          <w:numId w:val="36"/>
        </w:numPr>
      </w:pPr>
      <w:r w:rsidRPr="00C87A9A">
        <w:rPr>
          <w:sz w:val="24"/>
          <w:szCs w:val="24"/>
        </w:rPr>
        <w:t>52% Study groups</w:t>
      </w:r>
      <w:r w:rsidRPr="00C87A9A" w:rsidDel="009D19C0">
        <w:rPr>
          <w:sz w:val="24"/>
          <w:szCs w:val="24"/>
        </w:rPr>
        <w:t xml:space="preserve"> </w:t>
      </w:r>
    </w:p>
    <w:p w14:paraId="7C08CB33" w14:textId="77777777" w:rsidR="006A509D" w:rsidRDefault="006A509D"/>
    <w:p w14:paraId="3E643DDA" w14:textId="78684C20" w:rsidR="007D373F" w:rsidRDefault="006A509D">
      <w:r>
        <w:rPr>
          <w:noProof/>
        </w:rPr>
        <mc:AlternateContent>
          <mc:Choice Requires="wps">
            <w:drawing>
              <wp:inline distT="0" distB="0" distL="0" distR="0" wp14:anchorId="359DFF7F" wp14:editId="36F72CEE">
                <wp:extent cx="4540194" cy="985962"/>
                <wp:effectExtent l="0" t="0" r="13335" b="24130"/>
                <wp:docPr id="1" name="Rectangle 1"/>
                <wp:cNvGraphicFramePr/>
                <a:graphic xmlns:a="http://schemas.openxmlformats.org/drawingml/2006/main">
                  <a:graphicData uri="http://schemas.microsoft.com/office/word/2010/wordprocessingShape">
                    <wps:wsp>
                      <wps:cNvSpPr/>
                      <wps:spPr>
                        <a:xfrm>
                          <a:off x="0" y="0"/>
                          <a:ext cx="4540194" cy="9859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CEB0D" w14:textId="25397459" w:rsidR="006A509D" w:rsidRPr="006A509D" w:rsidRDefault="006A509D" w:rsidP="006A509D">
                            <w:r w:rsidRPr="006A509D">
                              <w:t xml:space="preserve">How </w:t>
                            </w:r>
                            <w:r>
                              <w:t>C</w:t>
                            </w:r>
                            <w:r w:rsidRPr="006A509D">
                              <w:t>an Higher Education Help?</w:t>
                            </w:r>
                          </w:p>
                          <w:p w14:paraId="77F22E7B" w14:textId="77777777" w:rsidR="006A509D" w:rsidRDefault="006A509D" w:rsidP="006A509D">
                            <w:pPr>
                              <w:rPr>
                                <w:i/>
                                <w:iCs/>
                              </w:rPr>
                            </w:pPr>
                            <w:r>
                              <w:rPr>
                                <w:i/>
                                <w:iCs/>
                              </w:rPr>
                              <w:t>“</w:t>
                            </w:r>
                            <w:r w:rsidRPr="007D373F">
                              <w:rPr>
                                <w:i/>
                                <w:iCs/>
                              </w:rPr>
                              <w:t>Have a support staff that works with not only mainstream veterans but diverse veterans such as Native American veterans</w:t>
                            </w:r>
                            <w:r>
                              <w:rPr>
                                <w:i/>
                                <w:iCs/>
                              </w:rPr>
                              <w:t>” – Army Post 9/11 Veteran</w:t>
                            </w:r>
                          </w:p>
                          <w:p w14:paraId="3B8932DF" w14:textId="77777777" w:rsidR="006A509D" w:rsidRDefault="006A509D" w:rsidP="006A50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9DFF7F" id="Rectangle 1" o:spid="_x0000_s1028" style="width:357.5pt;height:7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" fillcolor="#4472c4 [3204]" strokecolor="#1f3763 [1604]" strokeweight="1pt">
                <v:textbox>
                  <w:txbxContent>
                    <w:p w14:paraId="2D9CEB0D" w14:textId="25397459" w:rsidR="006A509D" w:rsidRPr="006A509D" w:rsidRDefault="006A509D" w:rsidP="006A509D">
                      <w:r w:rsidRPr="006A509D">
                        <w:t xml:space="preserve">How </w:t>
                      </w:r>
                      <w:r>
                        <w:t>C</w:t>
                      </w:r>
                      <w:r w:rsidRPr="006A509D">
                        <w:t>an Higher Education Help?</w:t>
                      </w:r>
                    </w:p>
                    <w:p w14:paraId="77F22E7B" w14:textId="77777777" w:rsidR="006A509D" w:rsidRDefault="006A509D" w:rsidP="006A509D">
                      <w:pPr>
                        <w:rPr>
                          <w:i/>
                          <w:iCs/>
                        </w:rPr>
                      </w:pPr>
                      <w:r>
                        <w:rPr>
                          <w:i/>
                          <w:iCs/>
                        </w:rPr>
                        <w:t>“</w:t>
                      </w:r>
                      <w:r w:rsidRPr="007D373F">
                        <w:rPr>
                          <w:i/>
                          <w:iCs/>
                        </w:rPr>
                        <w:t>Have a support staff that works with not only mainstream veterans but diverse veterans such as Native American veterans</w:t>
                      </w:r>
                      <w:r>
                        <w:rPr>
                          <w:i/>
                          <w:iCs/>
                        </w:rPr>
                        <w:t>” – Army Post 9/11 Veteran</w:t>
                      </w:r>
                    </w:p>
                    <w:p w14:paraId="3B8932DF" w14:textId="77777777" w:rsidR="006A509D" w:rsidRDefault="006A509D" w:rsidP="006A509D">
                      <w:pPr>
                        <w:jc w:val="center"/>
                      </w:pPr>
                    </w:p>
                  </w:txbxContent>
                </v:textbox>
                <w10:anchorlock/>
              </v:rect>
            </w:pict>
          </mc:Fallback>
        </mc:AlternateContent>
      </w:r>
    </w:p>
    <w:p w14:paraId="180E1AC0" w14:textId="7024F411" w:rsidR="007D373F" w:rsidRDefault="007D373F">
      <w:pPr>
        <w:rPr>
          <w:i/>
          <w:iCs/>
        </w:rPr>
      </w:pPr>
    </w:p>
    <w:p w14:paraId="54B4127B" w14:textId="1B35DE84" w:rsidR="007D373F" w:rsidRDefault="007D373F">
      <w:pPr>
        <w:rPr>
          <w:i/>
          <w:iCs/>
        </w:rPr>
      </w:pPr>
    </w:p>
    <w:p w14:paraId="7CA61BA8" w14:textId="77777777" w:rsidR="007D373F" w:rsidRPr="007D373F" w:rsidRDefault="007D373F">
      <w:pPr>
        <w:rPr>
          <w:b/>
          <w:bCs/>
          <w:i/>
          <w:iCs/>
          <w:caps/>
          <w:sz w:val="28"/>
          <w:szCs w:val="28"/>
        </w:rPr>
      </w:pPr>
    </w:p>
    <w:p w14:paraId="3A43BD71" w14:textId="7F3D292C" w:rsidR="00C84819" w:rsidRDefault="00C84819" w:rsidP="009937ED">
      <w:pPr>
        <w:pStyle w:val="Heading1"/>
      </w:pPr>
      <w:r>
        <w:t>References</w:t>
      </w:r>
    </w:p>
    <w:p w14:paraId="10F8D71D" w14:textId="204D46C8" w:rsidR="009937ED" w:rsidRPr="009937ED" w:rsidRDefault="009937ED" w:rsidP="009937ED">
      <w:pPr>
        <w:spacing w:after="0" w:line="240" w:lineRule="auto"/>
        <w:rPr>
          <w:i/>
          <w:iCs/>
        </w:rPr>
      </w:pPr>
      <w:r w:rsidRPr="009937ED">
        <w:rPr>
          <w:i/>
          <w:iCs/>
        </w:rPr>
        <w:t>Population</w:t>
      </w:r>
    </w:p>
    <w:p w14:paraId="7102E2C0" w14:textId="3072A679" w:rsidR="00335BF9" w:rsidRDefault="00335BF9" w:rsidP="00335BF9">
      <w:pPr>
        <w:spacing w:after="0" w:line="240" w:lineRule="auto"/>
      </w:pPr>
      <w:r>
        <w:t>Military population was analyzed from U.S. Department of Defense (2020).</w:t>
      </w:r>
      <w:r>
        <w:t xml:space="preserve"> </w:t>
      </w:r>
      <w:r>
        <w:t>2019 Demographics DoD Profile of the Military Community. Military</w:t>
      </w:r>
      <w:r>
        <w:t xml:space="preserve"> </w:t>
      </w:r>
      <w:r>
        <w:t>Community and Family Policy</w:t>
      </w:r>
    </w:p>
    <w:p w14:paraId="4779F759" w14:textId="77777777" w:rsidR="00335BF9" w:rsidRDefault="00335BF9" w:rsidP="00335BF9">
      <w:pPr>
        <w:spacing w:after="0" w:line="240" w:lineRule="auto"/>
      </w:pPr>
    </w:p>
    <w:p w14:paraId="38A7D5D9" w14:textId="6C224E53" w:rsidR="00335BF9" w:rsidRDefault="00335BF9" w:rsidP="00335BF9">
      <w:pPr>
        <w:spacing w:after="0" w:line="240" w:lineRule="auto"/>
      </w:pPr>
      <w:r>
        <w:t>Veteran population and metro area were analyzed from Steven Ruggles, Katie</w:t>
      </w:r>
      <w:r>
        <w:t xml:space="preserve"> </w:t>
      </w:r>
      <w:proofErr w:type="spellStart"/>
      <w:r>
        <w:t>Genadek</w:t>
      </w:r>
      <w:proofErr w:type="spellEnd"/>
      <w:r>
        <w:t xml:space="preserve">, Ronald </w:t>
      </w:r>
      <w:proofErr w:type="spellStart"/>
      <w:r>
        <w:t>Goeken</w:t>
      </w:r>
      <w:proofErr w:type="spellEnd"/>
      <w:r>
        <w:t>, Josiah Grover, and Matthew Sobek. Integrated</w:t>
      </w:r>
      <w:r>
        <w:t xml:space="preserve"> </w:t>
      </w:r>
      <w:r>
        <w:t>Public Use Microdata Series: Version 7.0 [U.S. Census Bureau 2019 American</w:t>
      </w:r>
      <w:r>
        <w:t xml:space="preserve"> </w:t>
      </w:r>
      <w:r>
        <w:t>Community Survey 5-year estimate]. Minneapolis: University of Minnesota.</w:t>
      </w:r>
    </w:p>
    <w:p w14:paraId="3AE26E96" w14:textId="3969309F" w:rsidR="000828E9" w:rsidRDefault="00335BF9" w:rsidP="00335BF9">
      <w:pPr>
        <w:spacing w:after="0" w:line="240" w:lineRule="auto"/>
      </w:pPr>
      <w:hyperlink r:id="rId8" w:history="1">
        <w:r w:rsidRPr="00AC50DE">
          <w:rPr>
            <w:rStyle w:val="Hyperlink"/>
          </w:rPr>
          <w:t>https://doi.org/10.18128/D010.V7.0</w:t>
        </w:r>
      </w:hyperlink>
    </w:p>
    <w:p w14:paraId="60FFC821" w14:textId="77777777" w:rsidR="00335BF9" w:rsidRDefault="00335BF9" w:rsidP="00335BF9">
      <w:pPr>
        <w:spacing w:after="0" w:line="240" w:lineRule="auto"/>
      </w:pPr>
    </w:p>
    <w:p w14:paraId="7C5503F8" w14:textId="77777777" w:rsidR="000828E9" w:rsidRDefault="000828E9" w:rsidP="009F5889">
      <w:pPr>
        <w:spacing w:after="0" w:line="240" w:lineRule="auto"/>
      </w:pPr>
    </w:p>
    <w:p w14:paraId="654C5013" w14:textId="19A8A246" w:rsidR="009937ED" w:rsidRPr="009937ED" w:rsidRDefault="009F09B0" w:rsidP="009937ED">
      <w:pPr>
        <w:spacing w:after="0" w:line="240" w:lineRule="auto"/>
        <w:rPr>
          <w:i/>
          <w:iCs/>
        </w:rPr>
      </w:pPr>
      <w:r>
        <w:rPr>
          <w:i/>
          <w:iCs/>
        </w:rPr>
        <w:t xml:space="preserve">Views of </w:t>
      </w:r>
      <w:r w:rsidR="009937ED" w:rsidRPr="009937ED">
        <w:rPr>
          <w:i/>
          <w:iCs/>
        </w:rPr>
        <w:t xml:space="preserve">Military Service </w:t>
      </w:r>
    </w:p>
    <w:p w14:paraId="4FD510F5" w14:textId="137B143D" w:rsidR="009937ED" w:rsidRDefault="00335BF9" w:rsidP="00335BF9">
      <w:pPr>
        <w:spacing w:after="0" w:line="240" w:lineRule="auto"/>
      </w:pPr>
      <w:r>
        <w:t>Motivations, top skills, and STEM were analyzed from unpublished data using</w:t>
      </w:r>
      <w:r>
        <w:t xml:space="preserve"> </w:t>
      </w:r>
      <w:r>
        <w:t>Zoli, C., Maury, R., &amp; Fay, D. (2015, November). Missing Perspectives:</w:t>
      </w:r>
      <w:r>
        <w:t xml:space="preserve"> </w:t>
      </w:r>
      <w:r>
        <w:t>Servicemembers’ Transition from Service to Civilian Life data-driven research</w:t>
      </w:r>
      <w:r>
        <w:t xml:space="preserve"> </w:t>
      </w:r>
      <w:r>
        <w:t xml:space="preserve">to enact the promise of the </w:t>
      </w:r>
      <w:proofErr w:type="gramStart"/>
      <w:r>
        <w:t>Post-9</w:t>
      </w:r>
      <w:proofErr w:type="gramEnd"/>
      <w:r>
        <w:t>/11 GI Bill. Syracuse, NY: Institute for</w:t>
      </w:r>
      <w:r>
        <w:t xml:space="preserve"> </w:t>
      </w:r>
      <w:r>
        <w:t>Veterans and Military Families, Syracuse University. Only American Indian/</w:t>
      </w:r>
      <w:r>
        <w:t xml:space="preserve"> </w:t>
      </w:r>
      <w:r>
        <w:t>Alaska Native service members/veteran were used in analysis (n=163)</w:t>
      </w:r>
    </w:p>
    <w:p w14:paraId="58F70707" w14:textId="77777777" w:rsidR="00335BF9" w:rsidRDefault="00335BF9" w:rsidP="00335BF9">
      <w:pPr>
        <w:spacing w:after="0" w:line="240" w:lineRule="auto"/>
      </w:pPr>
    </w:p>
    <w:p w14:paraId="7EE219F6" w14:textId="25A39E84" w:rsidR="009937ED" w:rsidRPr="009937ED" w:rsidRDefault="009937ED" w:rsidP="009937ED">
      <w:pPr>
        <w:spacing w:after="0" w:line="240" w:lineRule="auto"/>
        <w:rPr>
          <w:i/>
          <w:iCs/>
        </w:rPr>
      </w:pPr>
      <w:r w:rsidRPr="009937ED">
        <w:rPr>
          <w:i/>
          <w:iCs/>
        </w:rPr>
        <w:t xml:space="preserve">Transition </w:t>
      </w:r>
    </w:p>
    <w:p w14:paraId="669A2D10" w14:textId="73C41EC8" w:rsidR="00335BF9" w:rsidRDefault="00335BF9" w:rsidP="00335BF9">
      <w:pPr>
        <w:spacing w:after="0" w:line="240" w:lineRule="auto"/>
      </w:pPr>
      <w:r>
        <w:t>Reasons for leaving, top transition challenges, disability barriers, post service</w:t>
      </w:r>
      <w:r>
        <w:t xml:space="preserve"> </w:t>
      </w:r>
      <w:r>
        <w:t>aspirations were analyzed from unpublished data using Zoli, C., Maury, R., &amp;</w:t>
      </w:r>
      <w:r>
        <w:t xml:space="preserve"> </w:t>
      </w:r>
      <w:r>
        <w:t>Fay, D. (2015, November). Missing Perspectives: Servicemembers’ Transition</w:t>
      </w:r>
      <w:r>
        <w:t xml:space="preserve"> </w:t>
      </w:r>
      <w:r>
        <w:t>from Service to Civilian Life data-driven research to enact the promise of the</w:t>
      </w:r>
      <w:r>
        <w:t xml:space="preserve"> </w:t>
      </w:r>
      <w:proofErr w:type="gramStart"/>
      <w:r>
        <w:t>Post-9</w:t>
      </w:r>
      <w:proofErr w:type="gramEnd"/>
      <w:r>
        <w:t>/11 GI Bill. Syracuse, NY: Institute for Veterans and Military Families,</w:t>
      </w:r>
      <w:r>
        <w:t xml:space="preserve"> </w:t>
      </w:r>
      <w:r>
        <w:t>Syracuse University. Only American Indian/Alaska Native service members/</w:t>
      </w:r>
      <w:r>
        <w:t xml:space="preserve"> </w:t>
      </w:r>
      <w:r>
        <w:t>veteran were used in analysis (n=163)</w:t>
      </w:r>
    </w:p>
    <w:p w14:paraId="187AE02C" w14:textId="77777777" w:rsidR="00335BF9" w:rsidRDefault="00335BF9" w:rsidP="00335BF9">
      <w:pPr>
        <w:spacing w:after="0" w:line="240" w:lineRule="auto"/>
      </w:pPr>
    </w:p>
    <w:p w14:paraId="23F0C3CC" w14:textId="45DDC874" w:rsidR="00335BF9" w:rsidRDefault="00335BF9" w:rsidP="00335BF9">
      <w:pPr>
        <w:spacing w:after="0" w:line="240" w:lineRule="auto"/>
      </w:pPr>
      <w:r>
        <w:t>Disability, poverty, and access to VA healthcare were analyzed from Steven</w:t>
      </w:r>
      <w:r>
        <w:t xml:space="preserve"> </w:t>
      </w:r>
      <w:r>
        <w:t xml:space="preserve">Ruggles, Katie </w:t>
      </w:r>
      <w:proofErr w:type="spellStart"/>
      <w:r>
        <w:t>Genadek</w:t>
      </w:r>
      <w:proofErr w:type="spellEnd"/>
      <w:r>
        <w:t xml:space="preserve">, Ronald </w:t>
      </w:r>
      <w:proofErr w:type="spellStart"/>
      <w:r>
        <w:t>Goeken</w:t>
      </w:r>
      <w:proofErr w:type="spellEnd"/>
      <w:r>
        <w:t>, Josiah Grover, and Matthew Sobek.</w:t>
      </w:r>
      <w:r>
        <w:t xml:space="preserve"> </w:t>
      </w:r>
      <w:r>
        <w:t>Integrated Public Use Microdata Series: Version 7.0 [U.S. Census Bureau</w:t>
      </w:r>
      <w:r>
        <w:t xml:space="preserve"> </w:t>
      </w:r>
      <w:r>
        <w:t>2019 American Community Survey 5-year estimate]. Minneapolis: University</w:t>
      </w:r>
      <w:r>
        <w:t xml:space="preserve"> </w:t>
      </w:r>
      <w:r>
        <w:t xml:space="preserve">of Minnesota. </w:t>
      </w:r>
      <w:hyperlink r:id="rId9" w:history="1">
        <w:r w:rsidRPr="00AC50DE">
          <w:rPr>
            <w:rStyle w:val="Hyperlink"/>
          </w:rPr>
          <w:t>https://doi.org/10.18128/D010.V7.0</w:t>
        </w:r>
      </w:hyperlink>
    </w:p>
    <w:p w14:paraId="2498637A" w14:textId="77777777" w:rsidR="00335BF9" w:rsidRDefault="00335BF9" w:rsidP="00335BF9">
      <w:pPr>
        <w:spacing w:after="0" w:line="240" w:lineRule="auto"/>
      </w:pPr>
    </w:p>
    <w:p w14:paraId="18C4DC07" w14:textId="42E3ED0C" w:rsidR="00335BF9" w:rsidRDefault="00335BF9" w:rsidP="00335BF9">
      <w:pPr>
        <w:spacing w:after="0" w:line="240" w:lineRule="auto"/>
      </w:pPr>
      <w:r>
        <w:t>Positive impacts of service, transition difficulty, and time to employment were</w:t>
      </w:r>
      <w:r>
        <w:t xml:space="preserve"> </w:t>
      </w:r>
      <w:r>
        <w:t>analyzed from unpublished data collected for the 2018-2016 Blue Star Families’</w:t>
      </w:r>
      <w:r>
        <w:t xml:space="preserve"> </w:t>
      </w:r>
      <w:r>
        <w:t>annual Military Family Lifestyle Surveys (* is 2017 and 2018 only). Please</w:t>
      </w:r>
      <w:r>
        <w:t xml:space="preserve"> </w:t>
      </w:r>
      <w:r>
        <w:t>note these findings are limited due to small sample size (n&lt; 150) for American</w:t>
      </w:r>
      <w:r>
        <w:t xml:space="preserve"> </w:t>
      </w:r>
      <w:r>
        <w:t>Indian/Alaska Native veteran respondents. This effort is from Blue Star Families</w:t>
      </w:r>
      <w:r>
        <w:t xml:space="preserve"> </w:t>
      </w:r>
      <w:r>
        <w:t>in collaboration with the IVMF. For more information, see Blue Star Families,</w:t>
      </w:r>
      <w:r>
        <w:t xml:space="preserve"> </w:t>
      </w:r>
      <w:r>
        <w:t xml:space="preserve">2018-2016 Military Family </w:t>
      </w:r>
      <w:r>
        <w:lastRenderedPageBreak/>
        <w:t>Lifestyle Survey Comprehensive Report. Blue Star</w:t>
      </w:r>
      <w:r>
        <w:t xml:space="preserve"> </w:t>
      </w:r>
      <w:r>
        <w:t xml:space="preserve">Families. Retrieved from </w:t>
      </w:r>
      <w:r>
        <w:t xml:space="preserve"> </w:t>
      </w:r>
      <w:hyperlink r:id="rId10" w:history="1">
        <w:r w:rsidRPr="00AC50DE">
          <w:rPr>
            <w:rStyle w:val="Hyperlink"/>
          </w:rPr>
          <w:t>https://bluestarfam.org/survey/</w:t>
        </w:r>
      </w:hyperlink>
    </w:p>
    <w:p w14:paraId="2B4D7D98" w14:textId="77777777" w:rsidR="00335BF9" w:rsidRDefault="00335BF9" w:rsidP="00335BF9">
      <w:pPr>
        <w:spacing w:after="0" w:line="240" w:lineRule="auto"/>
      </w:pPr>
    </w:p>
    <w:p w14:paraId="7F203CBD" w14:textId="685FF643" w:rsidR="005B4866" w:rsidRPr="005B4866" w:rsidRDefault="005B4866" w:rsidP="005B4866">
      <w:pPr>
        <w:rPr>
          <w:rFonts w:cstheme="minorHAnsi"/>
          <w:color w:val="333333"/>
        </w:rPr>
      </w:pPr>
      <w:r w:rsidRPr="00E0369A">
        <w:rPr>
          <w:rFonts w:cstheme="minorHAnsi"/>
        </w:rPr>
        <w:t xml:space="preserve">Data from </w:t>
      </w:r>
      <w:proofErr w:type="spellStart"/>
      <w:r w:rsidRPr="00E0369A">
        <w:rPr>
          <w:rFonts w:cstheme="minorHAnsi"/>
        </w:rPr>
        <w:t>AmericaServes</w:t>
      </w:r>
      <w:proofErr w:type="spellEnd"/>
      <w:r w:rsidRPr="00E0369A">
        <w:rPr>
          <w:rFonts w:cstheme="minorHAnsi"/>
        </w:rPr>
        <w:t xml:space="preserve"> is from the beginning of the </w:t>
      </w:r>
      <w:proofErr w:type="spellStart"/>
      <w:r w:rsidRPr="00E0369A">
        <w:rPr>
          <w:rFonts w:cstheme="minorHAnsi"/>
        </w:rPr>
        <w:t>AmericaServes</w:t>
      </w:r>
      <w:proofErr w:type="spellEnd"/>
      <w:r w:rsidRPr="00E0369A">
        <w:rPr>
          <w:rFonts w:cstheme="minorHAnsi"/>
        </w:rPr>
        <w:t xml:space="preserve"> to </w:t>
      </w:r>
      <w:r w:rsidR="00E0369A" w:rsidRPr="00E0369A">
        <w:rPr>
          <w:rFonts w:cstheme="minorHAnsi"/>
        </w:rPr>
        <w:t xml:space="preserve">June </w:t>
      </w:r>
      <w:r w:rsidR="009E4F1F" w:rsidRPr="00E0369A">
        <w:rPr>
          <w:rFonts w:cstheme="minorHAnsi"/>
        </w:rPr>
        <w:t>2021</w:t>
      </w:r>
      <w:r w:rsidRPr="005B4866">
        <w:rPr>
          <w:rFonts w:cstheme="minorHAnsi"/>
          <w:color w:val="333333"/>
        </w:rPr>
        <w:t xml:space="preserve"> </w:t>
      </w:r>
    </w:p>
    <w:p w14:paraId="6D59853A" w14:textId="7C94FF04" w:rsidR="009937ED" w:rsidRPr="009937ED" w:rsidRDefault="009937ED" w:rsidP="009937ED">
      <w:pPr>
        <w:spacing w:after="0" w:line="240" w:lineRule="auto"/>
        <w:rPr>
          <w:i/>
          <w:iCs/>
        </w:rPr>
      </w:pPr>
      <w:r w:rsidRPr="009937ED">
        <w:rPr>
          <w:i/>
          <w:iCs/>
        </w:rPr>
        <w:t xml:space="preserve">Employment/Entrepreneurship </w:t>
      </w:r>
    </w:p>
    <w:p w14:paraId="6578574C" w14:textId="4477464D" w:rsidR="009937ED" w:rsidRDefault="009937ED" w:rsidP="009937ED">
      <w:pPr>
        <w:spacing w:after="0" w:line="240" w:lineRule="auto"/>
      </w:pPr>
      <w:r>
        <w:t xml:space="preserve">Earnings, industry, occupation, and self-employment is data analyzed using Steven Ruggles, Katie </w:t>
      </w:r>
      <w:proofErr w:type="spellStart"/>
      <w:r>
        <w:t>Genadek</w:t>
      </w:r>
      <w:proofErr w:type="spellEnd"/>
      <w:r>
        <w:t xml:space="preserve">, Ronald </w:t>
      </w:r>
      <w:proofErr w:type="spellStart"/>
      <w:r>
        <w:t>Goeken</w:t>
      </w:r>
      <w:proofErr w:type="spellEnd"/>
      <w:r>
        <w:t xml:space="preserve">, Josiah Grover, and Matthew Sobek. Integrated Public Use Microdata Series: Version 7.0 [U.S. Census Bureau </w:t>
      </w:r>
      <w:r w:rsidR="009F09B0">
        <w:t>2019</w:t>
      </w:r>
      <w:r>
        <w:t xml:space="preserve"> American Community Survey </w:t>
      </w:r>
      <w:r w:rsidR="00986C76">
        <w:t>1</w:t>
      </w:r>
      <w:r>
        <w:t xml:space="preserve">-year estimate]. Minneapolis: University of Minnesota. </w:t>
      </w:r>
      <w:hyperlink r:id="rId11" w:history="1">
        <w:r w:rsidRPr="00263F61">
          <w:rPr>
            <w:rStyle w:val="Hyperlink"/>
          </w:rPr>
          <w:t>https://doi.org/10.18128/D010.V7.0</w:t>
        </w:r>
      </w:hyperlink>
    </w:p>
    <w:p w14:paraId="0EBC3A5F" w14:textId="77777777" w:rsidR="00EF5BE5" w:rsidRDefault="00EF5BE5" w:rsidP="009937ED">
      <w:pPr>
        <w:spacing w:after="0" w:line="240" w:lineRule="auto"/>
      </w:pPr>
    </w:p>
    <w:p w14:paraId="7639C521" w14:textId="2BFC725E" w:rsidR="009937ED" w:rsidRDefault="009937ED" w:rsidP="009937ED">
      <w:pPr>
        <w:spacing w:after="0" w:line="240" w:lineRule="auto"/>
      </w:pPr>
      <w:r>
        <w:t>STEM is from Maury, R.; Stone, B.; Armstrong, N. (2018, December). Enhancing Veterans’ Access to STEM Education and Careers: A Labor Market Analysis of Veterans in the STEM Workforce. Syracuse, NY: Institute for Veterans and Military Families, Syracuse University</w:t>
      </w:r>
    </w:p>
    <w:p w14:paraId="67E6AC44" w14:textId="77777777" w:rsidR="009937ED" w:rsidRDefault="009937ED" w:rsidP="009937ED">
      <w:pPr>
        <w:spacing w:after="0" w:line="240" w:lineRule="auto"/>
      </w:pPr>
    </w:p>
    <w:p w14:paraId="732285D2" w14:textId="69AF0942" w:rsidR="00CA2D32" w:rsidRDefault="00CA2D32" w:rsidP="00CA2D32">
      <w:pPr>
        <w:spacing w:after="0" w:line="240" w:lineRule="auto"/>
      </w:pPr>
      <w:r>
        <w:t xml:space="preserve">Self-employment is data using Steven Ruggles, Katie </w:t>
      </w:r>
      <w:proofErr w:type="spellStart"/>
      <w:r>
        <w:t>Genadek</w:t>
      </w:r>
      <w:proofErr w:type="spellEnd"/>
      <w:r>
        <w:t xml:space="preserve">, Ronald </w:t>
      </w:r>
      <w:proofErr w:type="spellStart"/>
      <w:r>
        <w:t>Goeken</w:t>
      </w:r>
      <w:proofErr w:type="spellEnd"/>
      <w:r>
        <w:t xml:space="preserve">, Josiah Grover, and Matthew Sobek. Integrated Public Use Microdata Series: Version 7.0 [U.S. Census Bureau 2019 American Community Survey 5-year estimate]. Minneapolis: University of Minnesota. </w:t>
      </w:r>
      <w:hyperlink r:id="rId12" w:history="1">
        <w:r w:rsidR="00B723AD" w:rsidRPr="00AC50DE">
          <w:rPr>
            <w:rStyle w:val="Hyperlink"/>
          </w:rPr>
          <w:t>https://doi.org/10.18128/D010.V7.0</w:t>
        </w:r>
      </w:hyperlink>
    </w:p>
    <w:p w14:paraId="7974064C" w14:textId="77777777" w:rsidR="00CA2D32" w:rsidRDefault="00CA2D32" w:rsidP="009937ED">
      <w:pPr>
        <w:spacing w:after="0" w:line="240" w:lineRule="auto"/>
      </w:pPr>
    </w:p>
    <w:p w14:paraId="1DFD5712" w14:textId="78268973" w:rsidR="00EF5BE5" w:rsidRDefault="00EA3E57" w:rsidP="009937ED">
      <w:pPr>
        <w:spacing w:after="0" w:line="240" w:lineRule="auto"/>
      </w:pPr>
      <w:r>
        <w:t xml:space="preserve">Motivations, Barriers, and resources in entrepreneurship is data of </w:t>
      </w:r>
      <w:r w:rsidR="00E51FF4" w:rsidRPr="00AE3F71">
        <w:t xml:space="preserve">American Indian or Alaska </w:t>
      </w:r>
      <w:proofErr w:type="gramStart"/>
      <w:r w:rsidR="00E51FF4" w:rsidRPr="00AE3F71">
        <w:t>Native</w:t>
      </w:r>
      <w:r w:rsidR="00E51FF4">
        <w:t xml:space="preserve"> </w:t>
      </w:r>
      <w:r>
        <w:t xml:space="preserve"> veteran</w:t>
      </w:r>
      <w:proofErr w:type="gramEnd"/>
      <w:r>
        <w:t xml:space="preserve"> (n=</w:t>
      </w:r>
      <w:r w:rsidR="003D39D2">
        <w:t>50</w:t>
      </w:r>
      <w:r>
        <w:t xml:space="preserve">) </w:t>
      </w:r>
      <w:r w:rsidR="00E51FF4">
        <w:t xml:space="preserve">who responded to </w:t>
      </w:r>
      <w:r w:rsidR="00EF5BE5">
        <w:t xml:space="preserve">IVMF’s </w:t>
      </w:r>
      <w:r w:rsidR="00B25FD7">
        <w:t xml:space="preserve">2021 </w:t>
      </w:r>
      <w:r w:rsidR="00EF5BE5" w:rsidRPr="00EF5BE5">
        <w:t>National Survey of Military-Affiliated Entrepreneurs</w:t>
      </w:r>
      <w:r w:rsidR="00B25FD7">
        <w:t xml:space="preserve">. Sample is from cross sectional study only. </w:t>
      </w:r>
      <w:r w:rsidR="00EF5BE5">
        <w:t xml:space="preserve">More information can be found at  </w:t>
      </w:r>
      <w:hyperlink r:id="rId13" w:history="1">
        <w:r w:rsidR="00CB467A" w:rsidRPr="00C64062">
          <w:rPr>
            <w:rStyle w:val="Hyperlink"/>
          </w:rPr>
          <w:t>https://ivmf.syracuse.edu/nsmae-series/</w:t>
        </w:r>
      </w:hyperlink>
    </w:p>
    <w:p w14:paraId="3C332E2E" w14:textId="77777777" w:rsidR="00CB467A" w:rsidRDefault="00CB467A" w:rsidP="009937ED">
      <w:pPr>
        <w:spacing w:after="0" w:line="240" w:lineRule="auto"/>
      </w:pPr>
    </w:p>
    <w:p w14:paraId="1D254295" w14:textId="77777777" w:rsidR="009937ED" w:rsidRDefault="009937ED" w:rsidP="009937ED">
      <w:pPr>
        <w:spacing w:after="0" w:line="240" w:lineRule="auto"/>
      </w:pPr>
    </w:p>
    <w:p w14:paraId="71780F2A" w14:textId="1712558A" w:rsidR="009937ED" w:rsidRPr="009937ED" w:rsidRDefault="009937ED" w:rsidP="009937ED">
      <w:pPr>
        <w:spacing w:after="0" w:line="240" w:lineRule="auto"/>
        <w:rPr>
          <w:i/>
          <w:iCs/>
        </w:rPr>
      </w:pPr>
      <w:r w:rsidRPr="009937ED">
        <w:rPr>
          <w:i/>
          <w:iCs/>
        </w:rPr>
        <w:t xml:space="preserve">Higher Education </w:t>
      </w:r>
    </w:p>
    <w:p w14:paraId="6249178E" w14:textId="7B0316AB" w:rsidR="009937ED" w:rsidRDefault="009937ED" w:rsidP="009937ED">
      <w:pPr>
        <w:spacing w:after="0" w:line="240" w:lineRule="auto"/>
      </w:pPr>
      <w:r>
        <w:t xml:space="preserve">Steven Ruggles, Katie </w:t>
      </w:r>
      <w:proofErr w:type="spellStart"/>
      <w:r>
        <w:t>Genadek</w:t>
      </w:r>
      <w:proofErr w:type="spellEnd"/>
      <w:r>
        <w:t xml:space="preserve">, Ronald </w:t>
      </w:r>
      <w:proofErr w:type="spellStart"/>
      <w:r>
        <w:t>Goeken</w:t>
      </w:r>
      <w:proofErr w:type="spellEnd"/>
      <w:r>
        <w:t xml:space="preserve">, Josiah Grover, and Matthew Sobek. Integrated Public Use Microdata Series: Version 7.0 [U.S. Census Bureau 2018 American Community Survey 1-year estimates]. Minneapolis: University of Minnesota. </w:t>
      </w:r>
      <w:hyperlink r:id="rId14" w:history="1">
        <w:r w:rsidRPr="00263F61">
          <w:rPr>
            <w:rStyle w:val="Hyperlink"/>
          </w:rPr>
          <w:t>https://doi.org/10.18128/D010.V7.0</w:t>
        </w:r>
      </w:hyperlink>
    </w:p>
    <w:p w14:paraId="0E4A37C4" w14:textId="77777777" w:rsidR="009937ED" w:rsidRDefault="009937ED" w:rsidP="009937ED">
      <w:pPr>
        <w:spacing w:after="0" w:line="240" w:lineRule="auto"/>
      </w:pPr>
    </w:p>
    <w:p w14:paraId="49EA3D70" w14:textId="47C650B6" w:rsidR="00C84819" w:rsidRDefault="00335BF9" w:rsidP="00335BF9">
      <w:pPr>
        <w:spacing w:after="0" w:line="240" w:lineRule="auto"/>
      </w:pPr>
      <w:r>
        <w:t>Barriers and helpful resources were analyzed from unpublished data using</w:t>
      </w:r>
      <w:r>
        <w:t xml:space="preserve"> </w:t>
      </w:r>
      <w:r>
        <w:t>Zoli, C., Maury, R., &amp; Fay, D. (2015, November). Missing Perspectives:</w:t>
      </w:r>
      <w:r>
        <w:t xml:space="preserve"> </w:t>
      </w:r>
      <w:r>
        <w:t>Servicemembers’ Transition from Service to Civilian Life data-driven research</w:t>
      </w:r>
      <w:r>
        <w:t xml:space="preserve"> </w:t>
      </w:r>
      <w:r>
        <w:t xml:space="preserve">to enact the promise of the </w:t>
      </w:r>
      <w:proofErr w:type="gramStart"/>
      <w:r>
        <w:t>Post-9</w:t>
      </w:r>
      <w:proofErr w:type="gramEnd"/>
      <w:r>
        <w:t>/11 GI Bill. Syracuse, NY: Institute for</w:t>
      </w:r>
      <w:r>
        <w:t xml:space="preserve"> </w:t>
      </w:r>
      <w:r>
        <w:t>Veterans and Military Families, Syracuse University. Only American Indian/</w:t>
      </w:r>
      <w:r>
        <w:t xml:space="preserve"> </w:t>
      </w:r>
      <w:r>
        <w:t>Alaska Native service members/veteran were used in analysis (n=163).</w:t>
      </w:r>
    </w:p>
    <w:p w14:paraId="1E1336DA" w14:textId="77777777" w:rsidR="00335BF9" w:rsidRDefault="00335BF9" w:rsidP="00335BF9">
      <w:pPr>
        <w:spacing w:after="0" w:line="240" w:lineRule="auto"/>
      </w:pPr>
    </w:p>
    <w:p w14:paraId="469CBD06" w14:textId="77777777" w:rsidR="00335BF9" w:rsidRDefault="00335BF9" w:rsidP="00335BF9">
      <w:pPr>
        <w:spacing w:after="0" w:line="240" w:lineRule="auto"/>
      </w:pPr>
    </w:p>
    <w:p w14:paraId="5291C749" w14:textId="7F1B770A" w:rsidR="00CA2D32" w:rsidRDefault="00CA2D32" w:rsidP="00CA2D32">
      <w:pPr>
        <w:spacing w:after="0" w:line="240" w:lineRule="auto"/>
        <w:rPr>
          <w:i/>
          <w:iCs/>
        </w:rPr>
      </w:pPr>
      <w:r>
        <w:rPr>
          <w:i/>
          <w:iCs/>
        </w:rPr>
        <w:t xml:space="preserve">Quotes </w:t>
      </w:r>
    </w:p>
    <w:p w14:paraId="0FBC3E93" w14:textId="6B1C1C32" w:rsidR="003D4C56" w:rsidRPr="003D4C56" w:rsidRDefault="00335BF9" w:rsidP="00335BF9">
      <w:pPr>
        <w:spacing w:after="0" w:line="240" w:lineRule="auto"/>
      </w:pPr>
      <w:r>
        <w:t>Quotes are from unpublished data using Zoli, C., Maury, R., &amp; Fay, D. (2015,</w:t>
      </w:r>
      <w:r>
        <w:t xml:space="preserve"> </w:t>
      </w:r>
      <w:r>
        <w:t>November). Missing Perspectives: Servicemembers’ Transition from Service to</w:t>
      </w:r>
      <w:r>
        <w:t xml:space="preserve"> </w:t>
      </w:r>
      <w:r>
        <w:t xml:space="preserve">Civilian Life data-driven research to enact the </w:t>
      </w:r>
      <w:r>
        <w:lastRenderedPageBreak/>
        <w:t xml:space="preserve">promise of the </w:t>
      </w:r>
      <w:proofErr w:type="gramStart"/>
      <w:r>
        <w:t>Post-9</w:t>
      </w:r>
      <w:proofErr w:type="gramEnd"/>
      <w:r>
        <w:t>/11 GI Bill.</w:t>
      </w:r>
      <w:r>
        <w:t xml:space="preserve"> </w:t>
      </w:r>
      <w:r>
        <w:t>Syracuse, NY: Institute for Veterans and Military Families, Syracuse University.</w:t>
      </w:r>
      <w:r>
        <w:t xml:space="preserve"> </w:t>
      </w:r>
      <w:r>
        <w:t>Only American Indian/ Alaska Native service members/veteran were used in</w:t>
      </w:r>
      <w:r>
        <w:t xml:space="preserve"> </w:t>
      </w:r>
      <w:r>
        <w:t>analysis (n=163)</w:t>
      </w:r>
    </w:p>
    <w:sectPr w:rsidR="003D4C56" w:rsidRPr="003D4C5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B79A" w14:textId="77777777" w:rsidR="00CE0354" w:rsidRDefault="00CE0354" w:rsidP="00CE0354">
      <w:pPr>
        <w:spacing w:after="0" w:line="240" w:lineRule="auto"/>
      </w:pPr>
      <w:r>
        <w:separator/>
      </w:r>
    </w:p>
  </w:endnote>
  <w:endnote w:type="continuationSeparator" w:id="0">
    <w:p w14:paraId="70ED8DEB" w14:textId="77777777" w:rsidR="00CE0354" w:rsidRDefault="00CE0354" w:rsidP="00CE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3A9" w14:textId="6118BCFE" w:rsidR="00621656" w:rsidRDefault="00FB3289" w:rsidP="00FB3289">
    <w:pPr>
      <w:autoSpaceDE w:val="0"/>
      <w:autoSpaceDN w:val="0"/>
      <w:adjustRightInd w:val="0"/>
      <w:spacing w:after="0" w:line="240" w:lineRule="auto"/>
      <w:rPr>
        <w:rFonts w:cstheme="minorHAnsi"/>
        <w:color w:val="000000"/>
        <w:sz w:val="16"/>
        <w:szCs w:val="16"/>
      </w:rPr>
    </w:pPr>
    <w:r w:rsidRPr="00FB3289">
      <w:rPr>
        <w:rFonts w:cstheme="minorHAnsi"/>
        <w:sz w:val="16"/>
        <w:szCs w:val="16"/>
      </w:rPr>
      <w:t xml:space="preserve">Citation: </w:t>
    </w:r>
    <w:r w:rsidR="00220B44" w:rsidRPr="00220B44">
      <w:rPr>
        <w:rFonts w:cstheme="minorHAnsi"/>
        <w:color w:val="000000"/>
        <w:sz w:val="16"/>
        <w:szCs w:val="16"/>
      </w:rPr>
      <w:t xml:space="preserve">Maury, R.V., </w:t>
    </w:r>
    <w:r w:rsidR="003D4C56" w:rsidRPr="003D4C56">
      <w:rPr>
        <w:rFonts w:cstheme="minorHAnsi"/>
        <w:color w:val="000000"/>
        <w:sz w:val="16"/>
        <w:szCs w:val="16"/>
      </w:rPr>
      <w:t>Linsner, R</w:t>
    </w:r>
    <w:r w:rsidR="003D4C56">
      <w:rPr>
        <w:rFonts w:cstheme="minorHAnsi"/>
        <w:color w:val="000000"/>
        <w:sz w:val="16"/>
        <w:szCs w:val="16"/>
      </w:rPr>
      <w:t xml:space="preserve">.; </w:t>
    </w:r>
    <w:r w:rsidR="006A77E2">
      <w:rPr>
        <w:rFonts w:cstheme="minorHAnsi"/>
        <w:color w:val="000000"/>
        <w:sz w:val="16"/>
        <w:szCs w:val="16"/>
      </w:rPr>
      <w:t>Pritchard, A.</w:t>
    </w:r>
    <w:r w:rsidR="00E0369A">
      <w:rPr>
        <w:rFonts w:cstheme="minorHAnsi"/>
        <w:color w:val="000000"/>
        <w:sz w:val="16"/>
        <w:szCs w:val="16"/>
      </w:rPr>
      <w:t xml:space="preserve">; Keville, M. </w:t>
    </w:r>
    <w:r w:rsidR="00220B44" w:rsidRPr="00220B44">
      <w:rPr>
        <w:rFonts w:cstheme="minorHAnsi"/>
        <w:color w:val="000000"/>
        <w:sz w:val="16"/>
        <w:szCs w:val="16"/>
      </w:rPr>
      <w:t>(</w:t>
    </w:r>
    <w:r w:rsidR="00621656">
      <w:rPr>
        <w:rFonts w:cstheme="minorHAnsi"/>
        <w:color w:val="000000"/>
        <w:sz w:val="16"/>
        <w:szCs w:val="16"/>
      </w:rPr>
      <w:t>2021</w:t>
    </w:r>
    <w:r w:rsidR="00220B44" w:rsidRPr="00220B44">
      <w:rPr>
        <w:rFonts w:cstheme="minorHAnsi"/>
        <w:color w:val="000000"/>
        <w:sz w:val="16"/>
        <w:szCs w:val="16"/>
      </w:rPr>
      <w:t xml:space="preserve">, </w:t>
    </w:r>
    <w:r w:rsidR="006A77E2">
      <w:rPr>
        <w:rFonts w:cstheme="minorHAnsi"/>
        <w:color w:val="000000"/>
        <w:sz w:val="16"/>
        <w:szCs w:val="16"/>
      </w:rPr>
      <w:t>November</w:t>
    </w:r>
    <w:r w:rsidR="00220B44" w:rsidRPr="00220B44">
      <w:rPr>
        <w:rFonts w:cstheme="minorHAnsi"/>
        <w:color w:val="000000"/>
        <w:sz w:val="16"/>
        <w:szCs w:val="16"/>
      </w:rPr>
      <w:t xml:space="preserve">). </w:t>
    </w:r>
    <w:r w:rsidR="006A77E2">
      <w:rPr>
        <w:rFonts w:cstheme="minorHAnsi"/>
        <w:color w:val="000000"/>
        <w:sz w:val="16"/>
        <w:szCs w:val="16"/>
      </w:rPr>
      <w:t xml:space="preserve">Native American in the Military: </w:t>
    </w:r>
    <w:r w:rsidR="00220B44" w:rsidRPr="00220B44">
      <w:rPr>
        <w:rFonts w:cstheme="minorHAnsi"/>
        <w:color w:val="000000"/>
        <w:sz w:val="16"/>
        <w:szCs w:val="16"/>
      </w:rPr>
      <w:t>From Service to Civilian Life. Syracuse, NY: Institute for Veterans and Military Families, Syracuse University</w:t>
    </w:r>
    <w:r w:rsidRPr="00FB3289">
      <w:rPr>
        <w:rFonts w:cstheme="minorHAnsi"/>
        <w:color w:val="000000"/>
        <w:sz w:val="16"/>
        <w:szCs w:val="16"/>
      </w:rPr>
      <w:t xml:space="preserve">. </w:t>
    </w:r>
    <w:r w:rsidR="00621656">
      <w:rPr>
        <w:rFonts w:cstheme="minorHAnsi"/>
        <w:color w:val="000000"/>
        <w:sz w:val="16"/>
        <w:szCs w:val="16"/>
      </w:rPr>
      <w:t xml:space="preserve"> </w:t>
    </w:r>
  </w:p>
  <w:p w14:paraId="61F8809D" w14:textId="77777777" w:rsidR="00621656" w:rsidRDefault="00621656" w:rsidP="00FB3289">
    <w:pPr>
      <w:autoSpaceDE w:val="0"/>
      <w:autoSpaceDN w:val="0"/>
      <w:adjustRightInd w:val="0"/>
      <w:spacing w:after="0" w:line="240" w:lineRule="auto"/>
      <w:rPr>
        <w:rFonts w:cstheme="minorHAnsi"/>
        <w:color w:val="000000"/>
        <w:sz w:val="16"/>
        <w:szCs w:val="16"/>
      </w:rPr>
    </w:pPr>
  </w:p>
  <w:p w14:paraId="53F5C32A" w14:textId="28204EDD" w:rsidR="00FB3289" w:rsidRPr="00FB3289" w:rsidRDefault="00FB3289" w:rsidP="00FB3289">
    <w:pPr>
      <w:autoSpaceDE w:val="0"/>
      <w:autoSpaceDN w:val="0"/>
      <w:adjustRightInd w:val="0"/>
      <w:spacing w:after="0" w:line="240" w:lineRule="auto"/>
      <w:rPr>
        <w:rFonts w:cstheme="minorHAnsi"/>
        <w:sz w:val="16"/>
        <w:szCs w:val="16"/>
      </w:rPr>
    </w:pPr>
    <w:r w:rsidRPr="00FB3289">
      <w:rPr>
        <w:rFonts w:cstheme="minorHAnsi"/>
        <w:sz w:val="16"/>
        <w:szCs w:val="16"/>
      </w:rPr>
      <w:t xml:space="preserve">COPYRIGHT © </w:t>
    </w:r>
    <w:r w:rsidR="00621656">
      <w:rPr>
        <w:rFonts w:cstheme="minorHAnsi"/>
        <w:sz w:val="16"/>
        <w:szCs w:val="16"/>
      </w:rPr>
      <w:t>2021</w:t>
    </w:r>
    <w:r w:rsidRPr="00FB3289">
      <w:rPr>
        <w:rFonts w:cstheme="minorHAnsi"/>
        <w:sz w:val="16"/>
        <w:szCs w:val="16"/>
      </w:rPr>
      <w:t xml:space="preserve">, IVMF at Syracuse University. This content may be distributed freely for </w:t>
    </w:r>
    <w:proofErr w:type="gramStart"/>
    <w:r w:rsidRPr="00FB3289">
      <w:rPr>
        <w:rFonts w:cstheme="minorHAnsi"/>
        <w:sz w:val="16"/>
        <w:szCs w:val="16"/>
      </w:rPr>
      <w:t>educational</w:t>
    </w:r>
    <w:proofErr w:type="gramEnd"/>
    <w:r w:rsidRPr="00FB3289">
      <w:rPr>
        <w:rFonts w:cstheme="minorHAnsi"/>
        <w:sz w:val="16"/>
        <w:szCs w:val="16"/>
      </w:rPr>
      <w:t xml:space="preserve"> and research uses as long as this copyright notice is attached. No commercial use of this material may be made without express written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7180" w14:textId="77777777" w:rsidR="00CE0354" w:rsidRDefault="00CE0354" w:rsidP="00CE0354">
      <w:pPr>
        <w:spacing w:after="0" w:line="240" w:lineRule="auto"/>
      </w:pPr>
      <w:r>
        <w:separator/>
      </w:r>
    </w:p>
  </w:footnote>
  <w:footnote w:type="continuationSeparator" w:id="0">
    <w:p w14:paraId="74A83487" w14:textId="77777777" w:rsidR="00CE0354" w:rsidRDefault="00CE0354" w:rsidP="00CE0354">
      <w:pPr>
        <w:spacing w:after="0" w:line="240" w:lineRule="auto"/>
      </w:pPr>
      <w:r>
        <w:continuationSeparator/>
      </w:r>
    </w:p>
  </w:footnote>
  <w:footnote w:id="1">
    <w:p w14:paraId="48C289E6" w14:textId="128DDB97" w:rsidR="00D55DEF" w:rsidRDefault="00D55DEF" w:rsidP="00D55DEF">
      <w:pPr>
        <w:pStyle w:val="FootnoteText"/>
      </w:pPr>
      <w:r w:rsidRPr="00C87A9A">
        <w:rPr>
          <w:rStyle w:val="FootnoteReference"/>
          <w:sz w:val="16"/>
          <w:szCs w:val="16"/>
        </w:rPr>
        <w:footnoteRef/>
      </w:r>
      <w:r w:rsidRPr="00C87A9A">
        <w:rPr>
          <w:sz w:val="16"/>
          <w:szCs w:val="16"/>
        </w:rPr>
        <w:t xml:space="preserve"> Using ACS 2019 the unemployment rates for veteran by race were: White, non</w:t>
      </w:r>
      <w:r w:rsidR="00303C98">
        <w:rPr>
          <w:sz w:val="16"/>
          <w:szCs w:val="16"/>
        </w:rPr>
        <w:t>-H</w:t>
      </w:r>
      <w:r w:rsidRPr="00C87A9A">
        <w:rPr>
          <w:sz w:val="16"/>
          <w:szCs w:val="16"/>
        </w:rPr>
        <w:t>ispanic = 4.37%; Black or African-American = 7.43%; Hispanic or Latino/a/x or of Spanish origin= 5.6%; Asian = 4.95%; American Indian or Alaska Native = 8.04%; Native Hawaiian or other Pacific Islander = 5.9%. The unemployment for American Indian or Alaska Native nonveteran = 11.49%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A65C" w14:textId="77777777" w:rsidR="0006493F" w:rsidRDefault="0006493F" w:rsidP="0006493F">
    <w:pPr>
      <w:pStyle w:val="Header"/>
      <w:tabs>
        <w:tab w:val="left" w:pos="7360"/>
      </w:tabs>
    </w:pPr>
    <w:r>
      <w:tab/>
    </w:r>
    <w:r>
      <w:rPr>
        <w:noProof/>
      </w:rPr>
      <w:drawing>
        <wp:inline distT="0" distB="0" distL="0" distR="0" wp14:anchorId="634A2329" wp14:editId="6A27C3AA">
          <wp:extent cx="2691644" cy="1257300"/>
          <wp:effectExtent l="0" t="0" r="127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b="-8019"/>
                  <a:stretch/>
                </pic:blipFill>
                <pic:spPr bwMode="auto">
                  <a:xfrm>
                    <a:off x="0" y="0"/>
                    <a:ext cx="2781667" cy="1299351"/>
                  </a:xfrm>
                  <a:prstGeom prst="rect">
                    <a:avLst/>
                  </a:prstGeom>
                  <a:ln>
                    <a:noFill/>
                  </a:ln>
                  <a:extLst>
                    <a:ext uri="{53640926-AAD7-44D8-BBD7-CCE9431645EC}">
                      <a14:shadowObscured xmlns:a14="http://schemas.microsoft.com/office/drawing/2010/main"/>
                    </a:ext>
                  </a:extLst>
                </pic:spPr>
              </pic:pic>
            </a:graphicData>
          </a:graphic>
        </wp:inline>
      </w:drawing>
    </w:r>
    <w:r>
      <w:tab/>
    </w:r>
  </w:p>
  <w:p w14:paraId="222773B5" w14:textId="77777777" w:rsidR="00DD05CC" w:rsidRDefault="00DD0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B0A"/>
    <w:multiLevelType w:val="hybridMultilevel"/>
    <w:tmpl w:val="2E2E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1698C"/>
    <w:multiLevelType w:val="hybridMultilevel"/>
    <w:tmpl w:val="EFB2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67DD"/>
    <w:multiLevelType w:val="hybridMultilevel"/>
    <w:tmpl w:val="8E4A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B7819"/>
    <w:multiLevelType w:val="hybridMultilevel"/>
    <w:tmpl w:val="38AA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251B7"/>
    <w:multiLevelType w:val="hybridMultilevel"/>
    <w:tmpl w:val="499C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7841"/>
    <w:multiLevelType w:val="hybridMultilevel"/>
    <w:tmpl w:val="3030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939E8"/>
    <w:multiLevelType w:val="hybridMultilevel"/>
    <w:tmpl w:val="8E5A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551C9"/>
    <w:multiLevelType w:val="hybridMultilevel"/>
    <w:tmpl w:val="CBD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6F2F"/>
    <w:multiLevelType w:val="hybridMultilevel"/>
    <w:tmpl w:val="BDE69872"/>
    <w:lvl w:ilvl="0" w:tplc="04090001">
      <w:start w:val="1"/>
      <w:numFmt w:val="bullet"/>
      <w:lvlText w:val=""/>
      <w:lvlJc w:val="left"/>
      <w:pPr>
        <w:ind w:left="720" w:hanging="360"/>
      </w:pPr>
      <w:rPr>
        <w:rFonts w:ascii="Symbol" w:hAnsi="Symbol" w:hint="default"/>
      </w:rPr>
    </w:lvl>
    <w:lvl w:ilvl="1" w:tplc="B75CF47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F1A0F"/>
    <w:multiLevelType w:val="hybridMultilevel"/>
    <w:tmpl w:val="BCD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C7B7F"/>
    <w:multiLevelType w:val="hybridMultilevel"/>
    <w:tmpl w:val="0A4A3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AB4467"/>
    <w:multiLevelType w:val="hybridMultilevel"/>
    <w:tmpl w:val="F3F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D78AF"/>
    <w:multiLevelType w:val="hybridMultilevel"/>
    <w:tmpl w:val="36A6F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04004"/>
    <w:multiLevelType w:val="hybridMultilevel"/>
    <w:tmpl w:val="D616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00474"/>
    <w:multiLevelType w:val="hybridMultilevel"/>
    <w:tmpl w:val="0AFC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433DC"/>
    <w:multiLevelType w:val="hybridMultilevel"/>
    <w:tmpl w:val="8CF62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D2422"/>
    <w:multiLevelType w:val="hybridMultilevel"/>
    <w:tmpl w:val="B39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F648C"/>
    <w:multiLevelType w:val="hybridMultilevel"/>
    <w:tmpl w:val="369A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93DF3"/>
    <w:multiLevelType w:val="hybridMultilevel"/>
    <w:tmpl w:val="9102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44FF2"/>
    <w:multiLevelType w:val="hybridMultilevel"/>
    <w:tmpl w:val="749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F77AC"/>
    <w:multiLevelType w:val="multilevel"/>
    <w:tmpl w:val="9D8C9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C43845"/>
    <w:multiLevelType w:val="hybridMultilevel"/>
    <w:tmpl w:val="272E9B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3EB5E32"/>
    <w:multiLevelType w:val="hybridMultilevel"/>
    <w:tmpl w:val="E0C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6155D"/>
    <w:multiLevelType w:val="hybridMultilevel"/>
    <w:tmpl w:val="A73E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10269"/>
    <w:multiLevelType w:val="hybridMultilevel"/>
    <w:tmpl w:val="6304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42AE4"/>
    <w:multiLevelType w:val="hybridMultilevel"/>
    <w:tmpl w:val="39A28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22119"/>
    <w:multiLevelType w:val="hybridMultilevel"/>
    <w:tmpl w:val="EA54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73BC7"/>
    <w:multiLevelType w:val="hybridMultilevel"/>
    <w:tmpl w:val="1B06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45CFB"/>
    <w:multiLevelType w:val="hybridMultilevel"/>
    <w:tmpl w:val="94DA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D4CFE"/>
    <w:multiLevelType w:val="hybridMultilevel"/>
    <w:tmpl w:val="E202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4604D"/>
    <w:multiLevelType w:val="multilevel"/>
    <w:tmpl w:val="482C4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4051A01"/>
    <w:multiLevelType w:val="hybridMultilevel"/>
    <w:tmpl w:val="8556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85EE2"/>
    <w:multiLevelType w:val="hybridMultilevel"/>
    <w:tmpl w:val="A5A2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F3271"/>
    <w:multiLevelType w:val="hybridMultilevel"/>
    <w:tmpl w:val="ADB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D09EF"/>
    <w:multiLevelType w:val="hybridMultilevel"/>
    <w:tmpl w:val="991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86F3A"/>
    <w:multiLevelType w:val="hybridMultilevel"/>
    <w:tmpl w:val="950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7540B"/>
    <w:multiLevelType w:val="hybridMultilevel"/>
    <w:tmpl w:val="C88C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773E0"/>
    <w:multiLevelType w:val="hybridMultilevel"/>
    <w:tmpl w:val="2DBA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858EC"/>
    <w:multiLevelType w:val="multilevel"/>
    <w:tmpl w:val="534CD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62D81"/>
    <w:multiLevelType w:val="multilevel"/>
    <w:tmpl w:val="D3DE9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E13D4E"/>
    <w:multiLevelType w:val="hybridMultilevel"/>
    <w:tmpl w:val="38B8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46C22"/>
    <w:multiLevelType w:val="hybridMultilevel"/>
    <w:tmpl w:val="579A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97BD4"/>
    <w:multiLevelType w:val="hybridMultilevel"/>
    <w:tmpl w:val="8DCC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010B0"/>
    <w:multiLevelType w:val="hybridMultilevel"/>
    <w:tmpl w:val="BE0E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6"/>
  </w:num>
  <w:num w:numId="4">
    <w:abstractNumId w:val="31"/>
  </w:num>
  <w:num w:numId="5">
    <w:abstractNumId w:val="28"/>
  </w:num>
  <w:num w:numId="6">
    <w:abstractNumId w:val="8"/>
  </w:num>
  <w:num w:numId="7">
    <w:abstractNumId w:val="2"/>
  </w:num>
  <w:num w:numId="8">
    <w:abstractNumId w:val="10"/>
  </w:num>
  <w:num w:numId="9">
    <w:abstractNumId w:val="43"/>
  </w:num>
  <w:num w:numId="10">
    <w:abstractNumId w:val="15"/>
  </w:num>
  <w:num w:numId="11">
    <w:abstractNumId w:val="5"/>
  </w:num>
  <w:num w:numId="12">
    <w:abstractNumId w:val="24"/>
  </w:num>
  <w:num w:numId="13">
    <w:abstractNumId w:val="22"/>
  </w:num>
  <w:num w:numId="14">
    <w:abstractNumId w:val="33"/>
  </w:num>
  <w:num w:numId="15">
    <w:abstractNumId w:val="7"/>
  </w:num>
  <w:num w:numId="16">
    <w:abstractNumId w:val="18"/>
  </w:num>
  <w:num w:numId="17">
    <w:abstractNumId w:val="36"/>
  </w:num>
  <w:num w:numId="18">
    <w:abstractNumId w:val="41"/>
  </w:num>
  <w:num w:numId="19">
    <w:abstractNumId w:val="37"/>
  </w:num>
  <w:num w:numId="20">
    <w:abstractNumId w:val="13"/>
  </w:num>
  <w:num w:numId="21">
    <w:abstractNumId w:val="40"/>
  </w:num>
  <w:num w:numId="22">
    <w:abstractNumId w:val="4"/>
  </w:num>
  <w:num w:numId="23">
    <w:abstractNumId w:val="23"/>
  </w:num>
  <w:num w:numId="24">
    <w:abstractNumId w:val="1"/>
  </w:num>
  <w:num w:numId="25">
    <w:abstractNumId w:val="42"/>
  </w:num>
  <w:num w:numId="26">
    <w:abstractNumId w:val="26"/>
  </w:num>
  <w:num w:numId="27">
    <w:abstractNumId w:val="34"/>
  </w:num>
  <w:num w:numId="28">
    <w:abstractNumId w:val="19"/>
  </w:num>
  <w:num w:numId="29">
    <w:abstractNumId w:val="38"/>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5"/>
  </w:num>
  <w:num w:numId="37">
    <w:abstractNumId w:val="9"/>
  </w:num>
  <w:num w:numId="38">
    <w:abstractNumId w:val="6"/>
  </w:num>
  <w:num w:numId="39">
    <w:abstractNumId w:val="3"/>
  </w:num>
  <w:num w:numId="40">
    <w:abstractNumId w:val="27"/>
  </w:num>
  <w:num w:numId="41">
    <w:abstractNumId w:val="29"/>
  </w:num>
  <w:num w:numId="42">
    <w:abstractNumId w:val="12"/>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B4"/>
    <w:rsid w:val="000001C6"/>
    <w:rsid w:val="00006240"/>
    <w:rsid w:val="000277B2"/>
    <w:rsid w:val="00030813"/>
    <w:rsid w:val="000450CC"/>
    <w:rsid w:val="00046B35"/>
    <w:rsid w:val="0005752D"/>
    <w:rsid w:val="00063241"/>
    <w:rsid w:val="0006493F"/>
    <w:rsid w:val="00066C71"/>
    <w:rsid w:val="00082442"/>
    <w:rsid w:val="000828E9"/>
    <w:rsid w:val="0009010D"/>
    <w:rsid w:val="00094901"/>
    <w:rsid w:val="00094C7F"/>
    <w:rsid w:val="000A2E8C"/>
    <w:rsid w:val="000B1649"/>
    <w:rsid w:val="000B20F2"/>
    <w:rsid w:val="000B71AC"/>
    <w:rsid w:val="000D2F16"/>
    <w:rsid w:val="000D70EF"/>
    <w:rsid w:val="000D7D1A"/>
    <w:rsid w:val="000E2C98"/>
    <w:rsid w:val="000E3050"/>
    <w:rsid w:val="000F72E2"/>
    <w:rsid w:val="001072B0"/>
    <w:rsid w:val="00111937"/>
    <w:rsid w:val="00114E99"/>
    <w:rsid w:val="00125F78"/>
    <w:rsid w:val="001335D0"/>
    <w:rsid w:val="00137A73"/>
    <w:rsid w:val="001559BC"/>
    <w:rsid w:val="00165D73"/>
    <w:rsid w:val="00172589"/>
    <w:rsid w:val="00174063"/>
    <w:rsid w:val="00175491"/>
    <w:rsid w:val="0018005F"/>
    <w:rsid w:val="001A1F30"/>
    <w:rsid w:val="001A5527"/>
    <w:rsid w:val="001C442A"/>
    <w:rsid w:val="001D1198"/>
    <w:rsid w:val="001D463C"/>
    <w:rsid w:val="001D6E44"/>
    <w:rsid w:val="001F3987"/>
    <w:rsid w:val="001F4EC4"/>
    <w:rsid w:val="00201573"/>
    <w:rsid w:val="00202403"/>
    <w:rsid w:val="00202D95"/>
    <w:rsid w:val="00205B03"/>
    <w:rsid w:val="00220B44"/>
    <w:rsid w:val="00222325"/>
    <w:rsid w:val="0022642A"/>
    <w:rsid w:val="0025092A"/>
    <w:rsid w:val="00256FF3"/>
    <w:rsid w:val="00260703"/>
    <w:rsid w:val="00271F53"/>
    <w:rsid w:val="00274798"/>
    <w:rsid w:val="00282D3C"/>
    <w:rsid w:val="00284A9B"/>
    <w:rsid w:val="002A0613"/>
    <w:rsid w:val="002B1AB4"/>
    <w:rsid w:val="002B2F24"/>
    <w:rsid w:val="002B4207"/>
    <w:rsid w:val="002B4335"/>
    <w:rsid w:val="002C119B"/>
    <w:rsid w:val="002C40E5"/>
    <w:rsid w:val="002C46C4"/>
    <w:rsid w:val="002D6FBD"/>
    <w:rsid w:val="002F2D78"/>
    <w:rsid w:val="002F3191"/>
    <w:rsid w:val="00301CE4"/>
    <w:rsid w:val="00303C98"/>
    <w:rsid w:val="00307A2F"/>
    <w:rsid w:val="0031334B"/>
    <w:rsid w:val="00313DDC"/>
    <w:rsid w:val="00317268"/>
    <w:rsid w:val="003206EA"/>
    <w:rsid w:val="00325B6E"/>
    <w:rsid w:val="00335BF9"/>
    <w:rsid w:val="003375B6"/>
    <w:rsid w:val="0034643A"/>
    <w:rsid w:val="00353530"/>
    <w:rsid w:val="00362389"/>
    <w:rsid w:val="003845C3"/>
    <w:rsid w:val="003857C4"/>
    <w:rsid w:val="00394E28"/>
    <w:rsid w:val="003A7A80"/>
    <w:rsid w:val="003B1571"/>
    <w:rsid w:val="003B52EE"/>
    <w:rsid w:val="003C1A04"/>
    <w:rsid w:val="003C77B2"/>
    <w:rsid w:val="003D39D2"/>
    <w:rsid w:val="003D4C56"/>
    <w:rsid w:val="003E31AD"/>
    <w:rsid w:val="00414120"/>
    <w:rsid w:val="00416974"/>
    <w:rsid w:val="004244C1"/>
    <w:rsid w:val="00426ED0"/>
    <w:rsid w:val="00433C06"/>
    <w:rsid w:val="0043454B"/>
    <w:rsid w:val="0043647B"/>
    <w:rsid w:val="00437452"/>
    <w:rsid w:val="00441FF7"/>
    <w:rsid w:val="004505B4"/>
    <w:rsid w:val="0045415B"/>
    <w:rsid w:val="004661DA"/>
    <w:rsid w:val="00475774"/>
    <w:rsid w:val="00481E3D"/>
    <w:rsid w:val="00490017"/>
    <w:rsid w:val="004A126F"/>
    <w:rsid w:val="004B1580"/>
    <w:rsid w:val="004C17C8"/>
    <w:rsid w:val="004C29FC"/>
    <w:rsid w:val="004C36F1"/>
    <w:rsid w:val="004C3F58"/>
    <w:rsid w:val="004C49D2"/>
    <w:rsid w:val="004D742C"/>
    <w:rsid w:val="004E2626"/>
    <w:rsid w:val="004F04CC"/>
    <w:rsid w:val="004F41FF"/>
    <w:rsid w:val="005037EF"/>
    <w:rsid w:val="00506601"/>
    <w:rsid w:val="005068F7"/>
    <w:rsid w:val="00506D74"/>
    <w:rsid w:val="00524B38"/>
    <w:rsid w:val="005331A6"/>
    <w:rsid w:val="00537BCC"/>
    <w:rsid w:val="00541D2A"/>
    <w:rsid w:val="00545C58"/>
    <w:rsid w:val="00545EDE"/>
    <w:rsid w:val="00555377"/>
    <w:rsid w:val="005578F0"/>
    <w:rsid w:val="00574677"/>
    <w:rsid w:val="005831C7"/>
    <w:rsid w:val="00596172"/>
    <w:rsid w:val="005A722B"/>
    <w:rsid w:val="005B2F0A"/>
    <w:rsid w:val="005B4866"/>
    <w:rsid w:val="006111C5"/>
    <w:rsid w:val="00620175"/>
    <w:rsid w:val="00621656"/>
    <w:rsid w:val="00623016"/>
    <w:rsid w:val="00636CDD"/>
    <w:rsid w:val="00655C01"/>
    <w:rsid w:val="00665745"/>
    <w:rsid w:val="00670164"/>
    <w:rsid w:val="00675F40"/>
    <w:rsid w:val="00682615"/>
    <w:rsid w:val="00685336"/>
    <w:rsid w:val="006A4823"/>
    <w:rsid w:val="006A509D"/>
    <w:rsid w:val="006A77E2"/>
    <w:rsid w:val="006B0658"/>
    <w:rsid w:val="006B0B1D"/>
    <w:rsid w:val="006B19BA"/>
    <w:rsid w:val="006B25AE"/>
    <w:rsid w:val="006C6F19"/>
    <w:rsid w:val="006D7B3E"/>
    <w:rsid w:val="006E35D8"/>
    <w:rsid w:val="006F0127"/>
    <w:rsid w:val="0074137A"/>
    <w:rsid w:val="00766EB4"/>
    <w:rsid w:val="00770106"/>
    <w:rsid w:val="00771A34"/>
    <w:rsid w:val="00772630"/>
    <w:rsid w:val="00774973"/>
    <w:rsid w:val="00776590"/>
    <w:rsid w:val="007A490B"/>
    <w:rsid w:val="007A66C8"/>
    <w:rsid w:val="007C2A17"/>
    <w:rsid w:val="007C54AF"/>
    <w:rsid w:val="007D06F3"/>
    <w:rsid w:val="007D373F"/>
    <w:rsid w:val="007E3786"/>
    <w:rsid w:val="007E66F9"/>
    <w:rsid w:val="007E7D85"/>
    <w:rsid w:val="007F5D02"/>
    <w:rsid w:val="00805BC3"/>
    <w:rsid w:val="008132A2"/>
    <w:rsid w:val="0081479F"/>
    <w:rsid w:val="00822EEE"/>
    <w:rsid w:val="00827F98"/>
    <w:rsid w:val="008319D1"/>
    <w:rsid w:val="00836ED4"/>
    <w:rsid w:val="008378CF"/>
    <w:rsid w:val="00837C64"/>
    <w:rsid w:val="00855398"/>
    <w:rsid w:val="00866BA9"/>
    <w:rsid w:val="00880E3A"/>
    <w:rsid w:val="008872A1"/>
    <w:rsid w:val="008907BB"/>
    <w:rsid w:val="008948C1"/>
    <w:rsid w:val="00897518"/>
    <w:rsid w:val="008A3F0C"/>
    <w:rsid w:val="008A5A88"/>
    <w:rsid w:val="008A63D5"/>
    <w:rsid w:val="008B5BF4"/>
    <w:rsid w:val="008D1072"/>
    <w:rsid w:val="008E1BA9"/>
    <w:rsid w:val="008E24CD"/>
    <w:rsid w:val="008E26C2"/>
    <w:rsid w:val="008E5A74"/>
    <w:rsid w:val="008F308E"/>
    <w:rsid w:val="008F4111"/>
    <w:rsid w:val="008F4ABF"/>
    <w:rsid w:val="008F4F57"/>
    <w:rsid w:val="008F7FA6"/>
    <w:rsid w:val="009134B1"/>
    <w:rsid w:val="00915567"/>
    <w:rsid w:val="009441A5"/>
    <w:rsid w:val="00955EAE"/>
    <w:rsid w:val="00970574"/>
    <w:rsid w:val="00971592"/>
    <w:rsid w:val="00981553"/>
    <w:rsid w:val="00983404"/>
    <w:rsid w:val="0098552B"/>
    <w:rsid w:val="009868E7"/>
    <w:rsid w:val="00986C76"/>
    <w:rsid w:val="009924BD"/>
    <w:rsid w:val="009937ED"/>
    <w:rsid w:val="00994BFE"/>
    <w:rsid w:val="00996468"/>
    <w:rsid w:val="009C520D"/>
    <w:rsid w:val="009C5DBB"/>
    <w:rsid w:val="009D19C0"/>
    <w:rsid w:val="009D76F0"/>
    <w:rsid w:val="009E4F1F"/>
    <w:rsid w:val="009E66AA"/>
    <w:rsid w:val="009E7C51"/>
    <w:rsid w:val="009F09B0"/>
    <w:rsid w:val="009F5889"/>
    <w:rsid w:val="009F65D5"/>
    <w:rsid w:val="00A05AF9"/>
    <w:rsid w:val="00A07D62"/>
    <w:rsid w:val="00A10A63"/>
    <w:rsid w:val="00A254D0"/>
    <w:rsid w:val="00A2661C"/>
    <w:rsid w:val="00A27F70"/>
    <w:rsid w:val="00A30E1D"/>
    <w:rsid w:val="00A36089"/>
    <w:rsid w:val="00A555CE"/>
    <w:rsid w:val="00A64B7E"/>
    <w:rsid w:val="00A7207F"/>
    <w:rsid w:val="00A75B28"/>
    <w:rsid w:val="00A91FBB"/>
    <w:rsid w:val="00A92F18"/>
    <w:rsid w:val="00AB0FB0"/>
    <w:rsid w:val="00AB2549"/>
    <w:rsid w:val="00AE3F71"/>
    <w:rsid w:val="00AE473B"/>
    <w:rsid w:val="00AF03E1"/>
    <w:rsid w:val="00B011AB"/>
    <w:rsid w:val="00B02987"/>
    <w:rsid w:val="00B02D51"/>
    <w:rsid w:val="00B03592"/>
    <w:rsid w:val="00B172B8"/>
    <w:rsid w:val="00B20142"/>
    <w:rsid w:val="00B21952"/>
    <w:rsid w:val="00B25FD7"/>
    <w:rsid w:val="00B43BB7"/>
    <w:rsid w:val="00B461C2"/>
    <w:rsid w:val="00B52215"/>
    <w:rsid w:val="00B55658"/>
    <w:rsid w:val="00B63F97"/>
    <w:rsid w:val="00B64CBB"/>
    <w:rsid w:val="00B65F60"/>
    <w:rsid w:val="00B6726E"/>
    <w:rsid w:val="00B723AD"/>
    <w:rsid w:val="00B75ED5"/>
    <w:rsid w:val="00B82802"/>
    <w:rsid w:val="00B856E4"/>
    <w:rsid w:val="00BA221E"/>
    <w:rsid w:val="00BA282A"/>
    <w:rsid w:val="00BB266F"/>
    <w:rsid w:val="00BD596E"/>
    <w:rsid w:val="00BD7D60"/>
    <w:rsid w:val="00BE0534"/>
    <w:rsid w:val="00BF4E0C"/>
    <w:rsid w:val="00C01FFD"/>
    <w:rsid w:val="00C057FF"/>
    <w:rsid w:val="00C11D75"/>
    <w:rsid w:val="00C20D0F"/>
    <w:rsid w:val="00C261E4"/>
    <w:rsid w:val="00C26C35"/>
    <w:rsid w:val="00C339B9"/>
    <w:rsid w:val="00C35697"/>
    <w:rsid w:val="00C51544"/>
    <w:rsid w:val="00C67B50"/>
    <w:rsid w:val="00C733D5"/>
    <w:rsid w:val="00C74F19"/>
    <w:rsid w:val="00C84819"/>
    <w:rsid w:val="00C86739"/>
    <w:rsid w:val="00C87A9A"/>
    <w:rsid w:val="00C90012"/>
    <w:rsid w:val="00CA2D32"/>
    <w:rsid w:val="00CB382D"/>
    <w:rsid w:val="00CB4189"/>
    <w:rsid w:val="00CB467A"/>
    <w:rsid w:val="00CE0354"/>
    <w:rsid w:val="00CF6F68"/>
    <w:rsid w:val="00D11B3F"/>
    <w:rsid w:val="00D14A3D"/>
    <w:rsid w:val="00D24DC8"/>
    <w:rsid w:val="00D255AA"/>
    <w:rsid w:val="00D25AB6"/>
    <w:rsid w:val="00D27C96"/>
    <w:rsid w:val="00D417D4"/>
    <w:rsid w:val="00D55DEF"/>
    <w:rsid w:val="00D6557A"/>
    <w:rsid w:val="00D82737"/>
    <w:rsid w:val="00D90BB0"/>
    <w:rsid w:val="00D93E9E"/>
    <w:rsid w:val="00DA58A8"/>
    <w:rsid w:val="00DA5EF9"/>
    <w:rsid w:val="00DD05CC"/>
    <w:rsid w:val="00DD3A28"/>
    <w:rsid w:val="00DE425F"/>
    <w:rsid w:val="00DF6B43"/>
    <w:rsid w:val="00E0369A"/>
    <w:rsid w:val="00E05810"/>
    <w:rsid w:val="00E05DAD"/>
    <w:rsid w:val="00E062C8"/>
    <w:rsid w:val="00E066DE"/>
    <w:rsid w:val="00E17589"/>
    <w:rsid w:val="00E17812"/>
    <w:rsid w:val="00E2394C"/>
    <w:rsid w:val="00E23FE0"/>
    <w:rsid w:val="00E24CE8"/>
    <w:rsid w:val="00E3134A"/>
    <w:rsid w:val="00E34562"/>
    <w:rsid w:val="00E51FF4"/>
    <w:rsid w:val="00E55340"/>
    <w:rsid w:val="00E601A4"/>
    <w:rsid w:val="00E6145C"/>
    <w:rsid w:val="00E661B5"/>
    <w:rsid w:val="00E75CDC"/>
    <w:rsid w:val="00E76807"/>
    <w:rsid w:val="00E80DEC"/>
    <w:rsid w:val="00E82724"/>
    <w:rsid w:val="00E9678E"/>
    <w:rsid w:val="00EA1A35"/>
    <w:rsid w:val="00EA3E57"/>
    <w:rsid w:val="00EA5BFF"/>
    <w:rsid w:val="00ED4436"/>
    <w:rsid w:val="00EF5BE5"/>
    <w:rsid w:val="00F077C2"/>
    <w:rsid w:val="00F11569"/>
    <w:rsid w:val="00F13923"/>
    <w:rsid w:val="00F15467"/>
    <w:rsid w:val="00F16BA0"/>
    <w:rsid w:val="00F24180"/>
    <w:rsid w:val="00F249AF"/>
    <w:rsid w:val="00F37187"/>
    <w:rsid w:val="00F44D70"/>
    <w:rsid w:val="00F44DC6"/>
    <w:rsid w:val="00F45B01"/>
    <w:rsid w:val="00F46E63"/>
    <w:rsid w:val="00F512D0"/>
    <w:rsid w:val="00F61420"/>
    <w:rsid w:val="00F71D96"/>
    <w:rsid w:val="00F72857"/>
    <w:rsid w:val="00F92358"/>
    <w:rsid w:val="00FA5F15"/>
    <w:rsid w:val="00FB3289"/>
    <w:rsid w:val="00FB416D"/>
    <w:rsid w:val="00FC3FB4"/>
    <w:rsid w:val="00FC5CE2"/>
    <w:rsid w:val="00FF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AAE89D"/>
  <w15:chartTrackingRefBased/>
  <w15:docId w15:val="{430715F8-EA3E-44E3-8269-45193EF5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802"/>
    <w:pPr>
      <w:outlineLvl w:val="0"/>
    </w:pPr>
    <w:rPr>
      <w:b/>
      <w:bCs/>
      <w:caps/>
      <w:sz w:val="28"/>
      <w:szCs w:val="28"/>
    </w:rPr>
  </w:style>
  <w:style w:type="paragraph" w:styleId="Heading2">
    <w:name w:val="heading 2"/>
    <w:basedOn w:val="Normal"/>
    <w:next w:val="Normal"/>
    <w:link w:val="Heading2Char"/>
    <w:uiPriority w:val="9"/>
    <w:unhideWhenUsed/>
    <w:qFormat/>
    <w:rsid w:val="00A30E1D"/>
    <w:pPr>
      <w:outlineLvl w:val="1"/>
    </w:pPr>
    <w:rPr>
      <w:b/>
      <w:bCs/>
      <w:cap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7B2"/>
    <w:rPr>
      <w:color w:val="0000FF"/>
      <w:u w:val="single"/>
    </w:rPr>
  </w:style>
  <w:style w:type="paragraph" w:styleId="FootnoteText">
    <w:name w:val="footnote text"/>
    <w:basedOn w:val="Normal"/>
    <w:link w:val="FootnoteTextChar"/>
    <w:uiPriority w:val="99"/>
    <w:semiHidden/>
    <w:unhideWhenUsed/>
    <w:rsid w:val="00CE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354"/>
    <w:rPr>
      <w:sz w:val="20"/>
      <w:szCs w:val="20"/>
    </w:rPr>
  </w:style>
  <w:style w:type="character" w:styleId="FootnoteReference">
    <w:name w:val="footnote reference"/>
    <w:basedOn w:val="DefaultParagraphFont"/>
    <w:uiPriority w:val="99"/>
    <w:semiHidden/>
    <w:unhideWhenUsed/>
    <w:rsid w:val="00CE0354"/>
    <w:rPr>
      <w:vertAlign w:val="superscript"/>
    </w:rPr>
  </w:style>
  <w:style w:type="paragraph" w:styleId="ListParagraph">
    <w:name w:val="List Paragraph"/>
    <w:basedOn w:val="Normal"/>
    <w:uiPriority w:val="34"/>
    <w:qFormat/>
    <w:rsid w:val="00CE0354"/>
    <w:pPr>
      <w:ind w:left="720"/>
      <w:contextualSpacing/>
    </w:pPr>
  </w:style>
  <w:style w:type="character" w:styleId="UnresolvedMention">
    <w:name w:val="Unresolved Mention"/>
    <w:basedOn w:val="DefaultParagraphFont"/>
    <w:uiPriority w:val="99"/>
    <w:semiHidden/>
    <w:unhideWhenUsed/>
    <w:rsid w:val="007C54AF"/>
    <w:rPr>
      <w:color w:val="605E5C"/>
      <w:shd w:val="clear" w:color="auto" w:fill="E1DFDD"/>
    </w:rPr>
  </w:style>
  <w:style w:type="paragraph" w:styleId="BalloonText">
    <w:name w:val="Balloon Text"/>
    <w:basedOn w:val="Normal"/>
    <w:link w:val="BalloonTextChar"/>
    <w:uiPriority w:val="99"/>
    <w:semiHidden/>
    <w:unhideWhenUsed/>
    <w:rsid w:val="00913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B1"/>
    <w:rPr>
      <w:rFonts w:ascii="Segoe UI" w:hAnsi="Segoe UI" w:cs="Segoe UI"/>
      <w:sz w:val="18"/>
      <w:szCs w:val="18"/>
    </w:rPr>
  </w:style>
  <w:style w:type="paragraph" w:customStyle="1" w:styleId="yiv8661396871msolistparagraph">
    <w:name w:val="yiv8661396871msolistparagraph"/>
    <w:basedOn w:val="Normal"/>
    <w:rsid w:val="003B52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1592"/>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FB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289"/>
  </w:style>
  <w:style w:type="paragraph" w:styleId="Footer">
    <w:name w:val="footer"/>
    <w:basedOn w:val="Normal"/>
    <w:link w:val="FooterChar"/>
    <w:uiPriority w:val="99"/>
    <w:unhideWhenUsed/>
    <w:rsid w:val="00FB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289"/>
  </w:style>
  <w:style w:type="paragraph" w:styleId="Title">
    <w:name w:val="Title"/>
    <w:basedOn w:val="Normal"/>
    <w:next w:val="Normal"/>
    <w:link w:val="TitleChar"/>
    <w:uiPriority w:val="10"/>
    <w:qFormat/>
    <w:rsid w:val="00B82802"/>
    <w:pPr>
      <w:jc w:val="center"/>
    </w:pPr>
    <w:rPr>
      <w:b/>
      <w:bCs/>
      <w:caps/>
      <w:sz w:val="32"/>
      <w:szCs w:val="32"/>
    </w:rPr>
  </w:style>
  <w:style w:type="character" w:customStyle="1" w:styleId="TitleChar">
    <w:name w:val="Title Char"/>
    <w:basedOn w:val="DefaultParagraphFont"/>
    <w:link w:val="Title"/>
    <w:uiPriority w:val="10"/>
    <w:rsid w:val="00B82802"/>
    <w:rPr>
      <w:b/>
      <w:bCs/>
      <w:caps/>
      <w:sz w:val="32"/>
      <w:szCs w:val="32"/>
    </w:rPr>
  </w:style>
  <w:style w:type="character" w:customStyle="1" w:styleId="Heading1Char">
    <w:name w:val="Heading 1 Char"/>
    <w:basedOn w:val="DefaultParagraphFont"/>
    <w:link w:val="Heading1"/>
    <w:uiPriority w:val="9"/>
    <w:rsid w:val="00B82802"/>
    <w:rPr>
      <w:b/>
      <w:bCs/>
      <w:caps/>
      <w:sz w:val="28"/>
      <w:szCs w:val="28"/>
    </w:rPr>
  </w:style>
  <w:style w:type="character" w:customStyle="1" w:styleId="Heading2Char">
    <w:name w:val="Heading 2 Char"/>
    <w:basedOn w:val="DefaultParagraphFont"/>
    <w:link w:val="Heading2"/>
    <w:uiPriority w:val="9"/>
    <w:rsid w:val="00A30E1D"/>
    <w:rPr>
      <w:b/>
      <w:bCs/>
      <w:caps/>
      <w:color w:val="002060"/>
    </w:rPr>
  </w:style>
  <w:style w:type="paragraph" w:customStyle="1" w:styleId="ydpef885d0cmsonormal">
    <w:name w:val="ydpef885d0cmsonormal"/>
    <w:basedOn w:val="Normal"/>
    <w:rsid w:val="00665745"/>
    <w:pPr>
      <w:spacing w:before="100" w:beforeAutospacing="1" w:after="100" w:afterAutospacing="1" w:line="240" w:lineRule="auto"/>
    </w:pPr>
    <w:rPr>
      <w:rFonts w:ascii="Calibri" w:hAnsi="Calibri" w:cs="Calibri"/>
    </w:rPr>
  </w:style>
  <w:style w:type="paragraph" w:styleId="EndnoteText">
    <w:name w:val="endnote text"/>
    <w:basedOn w:val="Normal"/>
    <w:link w:val="EndnoteTextChar"/>
    <w:uiPriority w:val="99"/>
    <w:semiHidden/>
    <w:unhideWhenUsed/>
    <w:rsid w:val="00F077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7C2"/>
    <w:rPr>
      <w:sz w:val="20"/>
      <w:szCs w:val="20"/>
    </w:rPr>
  </w:style>
  <w:style w:type="character" w:styleId="EndnoteReference">
    <w:name w:val="endnote reference"/>
    <w:basedOn w:val="DefaultParagraphFont"/>
    <w:uiPriority w:val="99"/>
    <w:semiHidden/>
    <w:unhideWhenUsed/>
    <w:rsid w:val="00F077C2"/>
    <w:rPr>
      <w:vertAlign w:val="superscript"/>
    </w:rPr>
  </w:style>
  <w:style w:type="character" w:styleId="CommentReference">
    <w:name w:val="annotation reference"/>
    <w:basedOn w:val="DefaultParagraphFont"/>
    <w:uiPriority w:val="99"/>
    <w:semiHidden/>
    <w:unhideWhenUsed/>
    <w:rsid w:val="00C67B50"/>
    <w:rPr>
      <w:sz w:val="16"/>
      <w:szCs w:val="16"/>
    </w:rPr>
  </w:style>
  <w:style w:type="paragraph" w:styleId="CommentText">
    <w:name w:val="annotation text"/>
    <w:basedOn w:val="Normal"/>
    <w:link w:val="CommentTextChar"/>
    <w:uiPriority w:val="99"/>
    <w:unhideWhenUsed/>
    <w:rsid w:val="00C67B50"/>
    <w:pPr>
      <w:spacing w:line="240" w:lineRule="auto"/>
    </w:pPr>
    <w:rPr>
      <w:sz w:val="20"/>
      <w:szCs w:val="20"/>
    </w:rPr>
  </w:style>
  <w:style w:type="character" w:customStyle="1" w:styleId="CommentTextChar">
    <w:name w:val="Comment Text Char"/>
    <w:basedOn w:val="DefaultParagraphFont"/>
    <w:link w:val="CommentText"/>
    <w:uiPriority w:val="99"/>
    <w:rsid w:val="00C67B50"/>
    <w:rPr>
      <w:sz w:val="20"/>
      <w:szCs w:val="20"/>
    </w:rPr>
  </w:style>
  <w:style w:type="paragraph" w:styleId="CommentSubject">
    <w:name w:val="annotation subject"/>
    <w:basedOn w:val="CommentText"/>
    <w:next w:val="CommentText"/>
    <w:link w:val="CommentSubjectChar"/>
    <w:uiPriority w:val="99"/>
    <w:semiHidden/>
    <w:unhideWhenUsed/>
    <w:rsid w:val="00C67B50"/>
    <w:rPr>
      <w:b/>
      <w:bCs/>
    </w:rPr>
  </w:style>
  <w:style w:type="character" w:customStyle="1" w:styleId="CommentSubjectChar">
    <w:name w:val="Comment Subject Char"/>
    <w:basedOn w:val="CommentTextChar"/>
    <w:link w:val="CommentSubject"/>
    <w:uiPriority w:val="99"/>
    <w:semiHidden/>
    <w:rsid w:val="00C67B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303">
      <w:bodyDiv w:val="1"/>
      <w:marLeft w:val="0"/>
      <w:marRight w:val="0"/>
      <w:marTop w:val="0"/>
      <w:marBottom w:val="0"/>
      <w:divBdr>
        <w:top w:val="none" w:sz="0" w:space="0" w:color="auto"/>
        <w:left w:val="none" w:sz="0" w:space="0" w:color="auto"/>
        <w:bottom w:val="none" w:sz="0" w:space="0" w:color="auto"/>
        <w:right w:val="none" w:sz="0" w:space="0" w:color="auto"/>
      </w:divBdr>
    </w:div>
    <w:div w:id="76441636">
      <w:bodyDiv w:val="1"/>
      <w:marLeft w:val="0"/>
      <w:marRight w:val="0"/>
      <w:marTop w:val="0"/>
      <w:marBottom w:val="0"/>
      <w:divBdr>
        <w:top w:val="none" w:sz="0" w:space="0" w:color="auto"/>
        <w:left w:val="none" w:sz="0" w:space="0" w:color="auto"/>
        <w:bottom w:val="none" w:sz="0" w:space="0" w:color="auto"/>
        <w:right w:val="none" w:sz="0" w:space="0" w:color="auto"/>
      </w:divBdr>
    </w:div>
    <w:div w:id="121769616">
      <w:bodyDiv w:val="1"/>
      <w:marLeft w:val="0"/>
      <w:marRight w:val="0"/>
      <w:marTop w:val="0"/>
      <w:marBottom w:val="0"/>
      <w:divBdr>
        <w:top w:val="none" w:sz="0" w:space="0" w:color="auto"/>
        <w:left w:val="none" w:sz="0" w:space="0" w:color="auto"/>
        <w:bottom w:val="none" w:sz="0" w:space="0" w:color="auto"/>
        <w:right w:val="none" w:sz="0" w:space="0" w:color="auto"/>
      </w:divBdr>
    </w:div>
    <w:div w:id="142431301">
      <w:bodyDiv w:val="1"/>
      <w:marLeft w:val="0"/>
      <w:marRight w:val="0"/>
      <w:marTop w:val="0"/>
      <w:marBottom w:val="0"/>
      <w:divBdr>
        <w:top w:val="none" w:sz="0" w:space="0" w:color="auto"/>
        <w:left w:val="none" w:sz="0" w:space="0" w:color="auto"/>
        <w:bottom w:val="none" w:sz="0" w:space="0" w:color="auto"/>
        <w:right w:val="none" w:sz="0" w:space="0" w:color="auto"/>
      </w:divBdr>
    </w:div>
    <w:div w:id="198202391">
      <w:bodyDiv w:val="1"/>
      <w:marLeft w:val="0"/>
      <w:marRight w:val="0"/>
      <w:marTop w:val="0"/>
      <w:marBottom w:val="0"/>
      <w:divBdr>
        <w:top w:val="none" w:sz="0" w:space="0" w:color="auto"/>
        <w:left w:val="none" w:sz="0" w:space="0" w:color="auto"/>
        <w:bottom w:val="none" w:sz="0" w:space="0" w:color="auto"/>
        <w:right w:val="none" w:sz="0" w:space="0" w:color="auto"/>
      </w:divBdr>
    </w:div>
    <w:div w:id="239945840">
      <w:bodyDiv w:val="1"/>
      <w:marLeft w:val="0"/>
      <w:marRight w:val="0"/>
      <w:marTop w:val="0"/>
      <w:marBottom w:val="0"/>
      <w:divBdr>
        <w:top w:val="none" w:sz="0" w:space="0" w:color="auto"/>
        <w:left w:val="none" w:sz="0" w:space="0" w:color="auto"/>
        <w:bottom w:val="none" w:sz="0" w:space="0" w:color="auto"/>
        <w:right w:val="none" w:sz="0" w:space="0" w:color="auto"/>
      </w:divBdr>
    </w:div>
    <w:div w:id="453717401">
      <w:bodyDiv w:val="1"/>
      <w:marLeft w:val="0"/>
      <w:marRight w:val="0"/>
      <w:marTop w:val="0"/>
      <w:marBottom w:val="0"/>
      <w:divBdr>
        <w:top w:val="none" w:sz="0" w:space="0" w:color="auto"/>
        <w:left w:val="none" w:sz="0" w:space="0" w:color="auto"/>
        <w:bottom w:val="none" w:sz="0" w:space="0" w:color="auto"/>
        <w:right w:val="none" w:sz="0" w:space="0" w:color="auto"/>
      </w:divBdr>
    </w:div>
    <w:div w:id="626159469">
      <w:bodyDiv w:val="1"/>
      <w:marLeft w:val="0"/>
      <w:marRight w:val="0"/>
      <w:marTop w:val="0"/>
      <w:marBottom w:val="0"/>
      <w:divBdr>
        <w:top w:val="none" w:sz="0" w:space="0" w:color="auto"/>
        <w:left w:val="none" w:sz="0" w:space="0" w:color="auto"/>
        <w:bottom w:val="none" w:sz="0" w:space="0" w:color="auto"/>
        <w:right w:val="none" w:sz="0" w:space="0" w:color="auto"/>
      </w:divBdr>
    </w:div>
    <w:div w:id="1028263060">
      <w:bodyDiv w:val="1"/>
      <w:marLeft w:val="0"/>
      <w:marRight w:val="0"/>
      <w:marTop w:val="0"/>
      <w:marBottom w:val="0"/>
      <w:divBdr>
        <w:top w:val="none" w:sz="0" w:space="0" w:color="auto"/>
        <w:left w:val="none" w:sz="0" w:space="0" w:color="auto"/>
        <w:bottom w:val="none" w:sz="0" w:space="0" w:color="auto"/>
        <w:right w:val="none" w:sz="0" w:space="0" w:color="auto"/>
      </w:divBdr>
    </w:div>
    <w:div w:id="1050615788">
      <w:bodyDiv w:val="1"/>
      <w:marLeft w:val="0"/>
      <w:marRight w:val="0"/>
      <w:marTop w:val="0"/>
      <w:marBottom w:val="0"/>
      <w:divBdr>
        <w:top w:val="none" w:sz="0" w:space="0" w:color="auto"/>
        <w:left w:val="none" w:sz="0" w:space="0" w:color="auto"/>
        <w:bottom w:val="none" w:sz="0" w:space="0" w:color="auto"/>
        <w:right w:val="none" w:sz="0" w:space="0" w:color="auto"/>
      </w:divBdr>
    </w:div>
    <w:div w:id="1587768233">
      <w:bodyDiv w:val="1"/>
      <w:marLeft w:val="0"/>
      <w:marRight w:val="0"/>
      <w:marTop w:val="0"/>
      <w:marBottom w:val="0"/>
      <w:divBdr>
        <w:top w:val="none" w:sz="0" w:space="0" w:color="auto"/>
        <w:left w:val="none" w:sz="0" w:space="0" w:color="auto"/>
        <w:bottom w:val="none" w:sz="0" w:space="0" w:color="auto"/>
        <w:right w:val="none" w:sz="0" w:space="0" w:color="auto"/>
      </w:divBdr>
    </w:div>
    <w:div w:id="1721590665">
      <w:bodyDiv w:val="1"/>
      <w:marLeft w:val="0"/>
      <w:marRight w:val="0"/>
      <w:marTop w:val="0"/>
      <w:marBottom w:val="0"/>
      <w:divBdr>
        <w:top w:val="none" w:sz="0" w:space="0" w:color="auto"/>
        <w:left w:val="none" w:sz="0" w:space="0" w:color="auto"/>
        <w:bottom w:val="none" w:sz="0" w:space="0" w:color="auto"/>
        <w:right w:val="none" w:sz="0" w:space="0" w:color="auto"/>
      </w:divBdr>
    </w:div>
    <w:div w:id="1731611491">
      <w:bodyDiv w:val="1"/>
      <w:marLeft w:val="0"/>
      <w:marRight w:val="0"/>
      <w:marTop w:val="0"/>
      <w:marBottom w:val="0"/>
      <w:divBdr>
        <w:top w:val="none" w:sz="0" w:space="0" w:color="auto"/>
        <w:left w:val="none" w:sz="0" w:space="0" w:color="auto"/>
        <w:bottom w:val="none" w:sz="0" w:space="0" w:color="auto"/>
        <w:right w:val="none" w:sz="0" w:space="0" w:color="auto"/>
      </w:divBdr>
    </w:div>
    <w:div w:id="1991788972">
      <w:bodyDiv w:val="1"/>
      <w:marLeft w:val="0"/>
      <w:marRight w:val="0"/>
      <w:marTop w:val="0"/>
      <w:marBottom w:val="0"/>
      <w:divBdr>
        <w:top w:val="none" w:sz="0" w:space="0" w:color="auto"/>
        <w:left w:val="none" w:sz="0" w:space="0" w:color="auto"/>
        <w:bottom w:val="none" w:sz="0" w:space="0" w:color="auto"/>
        <w:right w:val="none" w:sz="0" w:space="0" w:color="auto"/>
      </w:divBdr>
    </w:div>
    <w:div w:id="1992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28/D010.V7.0" TargetMode="External"/><Relationship Id="rId13" Type="http://schemas.openxmlformats.org/officeDocument/2006/relationships/hyperlink" Target="https://ivmf.syracuse.edu/nsmae-ser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128/D010.V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128/D010.V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luestarfam.org/survey/" TargetMode="External"/><Relationship Id="rId4" Type="http://schemas.openxmlformats.org/officeDocument/2006/relationships/settings" Target="settings.xml"/><Relationship Id="rId9" Type="http://schemas.openxmlformats.org/officeDocument/2006/relationships/hyperlink" Target="https://doi.org/10.18128/D010.V7.0" TargetMode="External"/><Relationship Id="rId14" Type="http://schemas.openxmlformats.org/officeDocument/2006/relationships/hyperlink" Target="https://doi.org/10.18128/D010.V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2C24-DCDF-4651-8E31-0148963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13</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V Maury</dc:creator>
  <cp:keywords/>
  <dc:description/>
  <cp:lastModifiedBy>Rosalinda V Maury</cp:lastModifiedBy>
  <cp:revision>113</cp:revision>
  <dcterms:created xsi:type="dcterms:W3CDTF">2021-05-14T17:31:00Z</dcterms:created>
  <dcterms:modified xsi:type="dcterms:W3CDTF">2021-11-18T13:23:00Z</dcterms:modified>
</cp:coreProperties>
</file>